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A9" w:rsidRDefault="00EB5AA9" w:rsidP="00710577">
      <w:pPr>
        <w:pStyle w:val="Titolo2"/>
      </w:pPr>
      <w:bookmarkStart w:id="0" w:name="_GoBack"/>
      <w:bookmarkEnd w:id="0"/>
      <w:r>
        <w:tab/>
        <w:t>18</w:t>
      </w:r>
      <w:r w:rsidR="0038319C">
        <w:t xml:space="preserve">° Domenica </w:t>
      </w:r>
      <w:r>
        <w:t>T</w:t>
      </w:r>
      <w:r w:rsidR="0038319C">
        <w:t>.</w:t>
      </w:r>
      <w:r>
        <w:t>O</w:t>
      </w:r>
      <w:r w:rsidR="0038319C">
        <w:t xml:space="preserve">.  anno </w:t>
      </w:r>
      <w:r>
        <w:t>A</w:t>
      </w:r>
    </w:p>
    <w:p w:rsidR="0038319C" w:rsidRDefault="0038319C" w:rsidP="00710577">
      <w:pPr>
        <w:pStyle w:val="Titolo2"/>
      </w:pPr>
    </w:p>
    <w:p w:rsidR="002735D2" w:rsidRDefault="002735D2" w:rsidP="002735D2">
      <w:pPr>
        <w:spacing w:after="0"/>
        <w:ind w:left="150" w:right="150"/>
        <w:rPr>
          <w:rFonts w:eastAsia="Times New Roman" w:cs="Times New Roman"/>
          <w:i/>
          <w:iCs/>
          <w:color w:val="800000"/>
          <w:lang w:eastAsia="it-IT"/>
        </w:rPr>
      </w:pPr>
      <w:r w:rsidRPr="002735D2">
        <w:rPr>
          <w:rFonts w:eastAsia="Times New Roman" w:cs="Times New Roman"/>
          <w:b/>
          <w:bCs/>
          <w:color w:val="800000"/>
          <w:lang w:eastAsia="it-IT"/>
        </w:rPr>
        <w:t>Prima Lettura  </w:t>
      </w:r>
      <w:proofErr w:type="spellStart"/>
      <w:r w:rsidRPr="002735D2">
        <w:rPr>
          <w:rFonts w:eastAsia="Times New Roman" w:cs="Times New Roman"/>
          <w:color w:val="800000"/>
          <w:lang w:eastAsia="it-IT"/>
        </w:rPr>
        <w:t>Is</w:t>
      </w:r>
      <w:proofErr w:type="spellEnd"/>
      <w:r w:rsidRPr="002735D2">
        <w:rPr>
          <w:rFonts w:eastAsia="Times New Roman" w:cs="Times New Roman"/>
          <w:color w:val="800000"/>
          <w:lang w:eastAsia="it-IT"/>
        </w:rPr>
        <w:t xml:space="preserve"> 55, 1-3</w:t>
      </w:r>
      <w:r w:rsidRPr="002735D2">
        <w:rPr>
          <w:rFonts w:eastAsia="Times New Roman" w:cs="Times New Roman"/>
          <w:color w:val="FF0000"/>
          <w:lang w:eastAsia="it-IT"/>
        </w:rPr>
        <w:br/>
      </w:r>
      <w:r w:rsidRPr="002735D2">
        <w:rPr>
          <w:rFonts w:eastAsia="Times New Roman" w:cs="Times New Roman"/>
          <w:i/>
          <w:iCs/>
          <w:color w:val="800000"/>
          <w:lang w:eastAsia="it-IT"/>
        </w:rPr>
        <w:t>Dal libro del profeta Isaia</w:t>
      </w:r>
    </w:p>
    <w:p w:rsidR="006970F3" w:rsidRDefault="002735D2" w:rsidP="006970F3">
      <w:pPr>
        <w:spacing w:after="0"/>
        <w:ind w:left="150" w:right="150"/>
      </w:pPr>
      <w:r w:rsidRPr="002735D2">
        <w:rPr>
          <w:rFonts w:eastAsia="Times New Roman" w:cs="Times New Roman"/>
          <w:i/>
          <w:iCs/>
          <w:color w:val="800000"/>
          <w:sz w:val="16"/>
          <w:szCs w:val="16"/>
          <w:lang w:eastAsia="it-IT"/>
        </w:rPr>
        <w:br/>
      </w:r>
      <w:r w:rsidRPr="002735D2">
        <w:rPr>
          <w:rFonts w:eastAsia="Times New Roman" w:cs="Times New Roman"/>
          <w:color w:val="800000"/>
          <w:lang w:eastAsia="it-IT"/>
        </w:rPr>
        <w:t>Così dice il Signore:</w:t>
      </w:r>
      <w:r w:rsidRPr="002735D2">
        <w:rPr>
          <w:rFonts w:eastAsia="Times New Roman" w:cs="Times New Roman"/>
          <w:color w:val="800000"/>
          <w:lang w:eastAsia="it-IT"/>
        </w:rPr>
        <w:br/>
        <w:t>«O voi tutti assetati, venite all’acqua,</w:t>
      </w:r>
      <w:r w:rsidRPr="002735D2">
        <w:rPr>
          <w:rFonts w:eastAsia="Times New Roman" w:cs="Times New Roman"/>
          <w:color w:val="800000"/>
          <w:lang w:eastAsia="it-IT"/>
        </w:rPr>
        <w:br/>
        <w:t>voi che non avete denaro, venite;</w:t>
      </w:r>
      <w:r w:rsidRPr="002735D2">
        <w:rPr>
          <w:rFonts w:eastAsia="Times New Roman" w:cs="Times New Roman"/>
          <w:color w:val="800000"/>
          <w:lang w:eastAsia="it-IT"/>
        </w:rPr>
        <w:br/>
        <w:t>comprate e mangiate; venite, comprate</w:t>
      </w:r>
      <w:r w:rsidRPr="002735D2">
        <w:rPr>
          <w:rFonts w:eastAsia="Times New Roman" w:cs="Times New Roman"/>
          <w:color w:val="800000"/>
          <w:lang w:eastAsia="it-IT"/>
        </w:rPr>
        <w:br/>
        <w:t>senza denaro, senza pagare, vino e latte.</w:t>
      </w:r>
      <w:r w:rsidRPr="002735D2">
        <w:rPr>
          <w:rFonts w:eastAsia="Times New Roman" w:cs="Times New Roman"/>
          <w:color w:val="800000"/>
          <w:lang w:eastAsia="it-IT"/>
        </w:rPr>
        <w:br/>
        <w:t>Perché spendete denaro per ciò che non è pane,</w:t>
      </w:r>
      <w:r w:rsidRPr="002735D2">
        <w:rPr>
          <w:rFonts w:eastAsia="Times New Roman" w:cs="Times New Roman"/>
          <w:color w:val="800000"/>
          <w:lang w:eastAsia="it-IT"/>
        </w:rPr>
        <w:br/>
        <w:t>il vostro guadagno per ciò che non sazia?</w:t>
      </w:r>
      <w:r w:rsidRPr="002735D2">
        <w:rPr>
          <w:rFonts w:eastAsia="Times New Roman" w:cs="Times New Roman"/>
          <w:color w:val="800000"/>
          <w:lang w:eastAsia="it-IT"/>
        </w:rPr>
        <w:br/>
        <w:t>Su, ascoltatemi e mangerete cose buone</w:t>
      </w:r>
      <w:r w:rsidRPr="002735D2">
        <w:rPr>
          <w:rFonts w:eastAsia="Times New Roman" w:cs="Times New Roman"/>
          <w:color w:val="800000"/>
          <w:lang w:eastAsia="it-IT"/>
        </w:rPr>
        <w:br/>
        <w:t>e gusterete cibi succulenti.</w:t>
      </w:r>
      <w:r w:rsidRPr="002735D2">
        <w:rPr>
          <w:rFonts w:eastAsia="Times New Roman" w:cs="Times New Roman"/>
          <w:color w:val="800000"/>
          <w:lang w:eastAsia="it-IT"/>
        </w:rPr>
        <w:br/>
        <w:t>Porgete l’orecchio e venite a me,</w:t>
      </w:r>
      <w:r w:rsidRPr="002735D2">
        <w:rPr>
          <w:rFonts w:eastAsia="Times New Roman" w:cs="Times New Roman"/>
          <w:color w:val="800000"/>
          <w:lang w:eastAsia="it-IT"/>
        </w:rPr>
        <w:br/>
        <w:t>ascoltate e vivrete.</w:t>
      </w:r>
      <w:r w:rsidRPr="002735D2">
        <w:rPr>
          <w:rFonts w:eastAsia="Times New Roman" w:cs="Times New Roman"/>
          <w:color w:val="800000"/>
          <w:lang w:eastAsia="it-IT"/>
        </w:rPr>
        <w:br/>
        <w:t>Io stabilirò per voi un’alleanza eterna,</w:t>
      </w:r>
      <w:r w:rsidRPr="002735D2">
        <w:rPr>
          <w:rFonts w:eastAsia="Times New Roman" w:cs="Times New Roman"/>
          <w:color w:val="800000"/>
          <w:lang w:eastAsia="it-IT"/>
        </w:rPr>
        <w:br/>
        <w:t>i favori assicurati a Davide».</w:t>
      </w:r>
      <w:r w:rsidRPr="002735D2">
        <w:rPr>
          <w:rFonts w:eastAsia="Times New Roman" w:cs="Times New Roman"/>
          <w:color w:val="800000"/>
          <w:lang w:eastAsia="it-IT"/>
        </w:rPr>
        <w:br/>
      </w:r>
      <w:r w:rsidRPr="002735D2">
        <w:rPr>
          <w:rFonts w:eastAsia="Times New Roman" w:cs="Times New Roman"/>
          <w:b/>
          <w:bCs/>
          <w:color w:val="800000"/>
          <w:lang w:eastAsia="it-IT"/>
        </w:rPr>
        <w:br/>
      </w:r>
    </w:p>
    <w:p w:rsidR="006970F3" w:rsidRDefault="002735D2" w:rsidP="002735D2">
      <w:pPr>
        <w:spacing w:after="0"/>
        <w:ind w:left="150" w:right="150"/>
        <w:rPr>
          <w:rFonts w:eastAsia="Times New Roman" w:cs="Times New Roman"/>
          <w:i/>
          <w:iCs/>
          <w:color w:val="800000"/>
          <w:lang w:eastAsia="it-IT"/>
        </w:rPr>
      </w:pPr>
      <w:r w:rsidRPr="002735D2">
        <w:rPr>
          <w:rFonts w:eastAsia="Times New Roman" w:cs="Times New Roman"/>
          <w:b/>
          <w:bCs/>
          <w:noProof/>
          <w:color w:val="800000"/>
          <w:lang w:eastAsia="it-IT"/>
        </w:rPr>
        <w:drawing>
          <wp:inline distT="0" distB="0" distL="0" distR="0" wp14:anchorId="30726D6A" wp14:editId="30DC562C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D2">
        <w:rPr>
          <w:rFonts w:eastAsia="Times New Roman" w:cs="Times New Roman"/>
          <w:b/>
          <w:bCs/>
          <w:color w:val="800000"/>
          <w:lang w:eastAsia="it-IT"/>
        </w:rPr>
        <w:t>Vangelo  </w:t>
      </w:r>
      <w:r w:rsidRPr="002735D2">
        <w:rPr>
          <w:rFonts w:eastAsia="Times New Roman" w:cs="Times New Roman"/>
          <w:color w:val="800000"/>
          <w:lang w:eastAsia="it-IT"/>
        </w:rPr>
        <w:t>Mt 14, 13-21</w:t>
      </w:r>
      <w:r w:rsidRPr="002735D2">
        <w:rPr>
          <w:rFonts w:eastAsia="Times New Roman" w:cs="Times New Roman"/>
          <w:color w:val="FF0000"/>
          <w:lang w:eastAsia="it-IT"/>
        </w:rPr>
        <w:br/>
      </w:r>
      <w:r w:rsidRPr="002735D2">
        <w:rPr>
          <w:rFonts w:eastAsia="Times New Roman" w:cs="Times New Roman"/>
          <w:i/>
          <w:iCs/>
          <w:color w:val="800000"/>
          <w:lang w:eastAsia="it-IT"/>
        </w:rPr>
        <w:t>Dal vangelo secondo Matteo</w:t>
      </w:r>
    </w:p>
    <w:p w:rsidR="00B35AAF" w:rsidRDefault="00B35AAF" w:rsidP="002735D2">
      <w:pPr>
        <w:spacing w:after="0"/>
        <w:ind w:left="150" w:right="150"/>
        <w:rPr>
          <w:rFonts w:eastAsia="Times New Roman" w:cs="Times New Roman"/>
          <w:i/>
          <w:iCs/>
          <w:color w:val="800000"/>
          <w:lang w:eastAsia="it-IT"/>
        </w:rPr>
      </w:pPr>
    </w:p>
    <w:p w:rsidR="002735D2" w:rsidRPr="002735D2" w:rsidRDefault="002735D2" w:rsidP="002735D2">
      <w:pPr>
        <w:spacing w:after="0"/>
        <w:ind w:left="150" w:right="150"/>
        <w:rPr>
          <w:rFonts w:eastAsia="Times New Roman" w:cs="Times New Roman"/>
          <w:color w:val="000000"/>
          <w:lang w:eastAsia="it-IT"/>
        </w:rPr>
      </w:pPr>
      <w:r w:rsidRPr="002735D2">
        <w:rPr>
          <w:rFonts w:eastAsia="Times New Roman" w:cs="Times New Roman"/>
          <w:color w:val="800000"/>
          <w:lang w:eastAsia="it-IT"/>
        </w:rPr>
        <w:t>In quel tempo, avendo udito [della morte di Giovanni Battista], Gesù partì di là su una barca e si ritirò in un luogo deserto, in disparte. </w:t>
      </w:r>
      <w:r w:rsidRPr="002735D2">
        <w:rPr>
          <w:rFonts w:eastAsia="Times New Roman" w:cs="Times New Roman"/>
          <w:color w:val="800000"/>
          <w:lang w:eastAsia="it-IT"/>
        </w:rPr>
        <w:br/>
        <w:t>Ma le folle, avendolo saputo, lo seguirono a piedi dalle città. Sceso dalla barca, egli vide una grande folla, sentì compassione per loro e guarì i loro malati.</w:t>
      </w:r>
      <w:r w:rsidRPr="002735D2">
        <w:rPr>
          <w:rFonts w:eastAsia="Times New Roman" w:cs="Times New Roman"/>
          <w:color w:val="800000"/>
          <w:lang w:eastAsia="it-IT"/>
        </w:rPr>
        <w:br/>
        <w:t xml:space="preserve">Sul far della sera, gli si avvicinarono i discepoli e gli dissero: «Il luogo è deserto ed è ormai tardi; congeda la folla perché vada nei villaggi a comprarsi da mangiare». Ma Gesù disse loro: </w:t>
      </w:r>
      <w:r w:rsidRPr="002735D2">
        <w:rPr>
          <w:rFonts w:eastAsia="Times New Roman" w:cs="Times New Roman"/>
          <w:color w:val="800000"/>
          <w:lang w:eastAsia="it-IT"/>
        </w:rPr>
        <w:lastRenderedPageBreak/>
        <w:t>«Non occorre che vadano; voi stessi date loro da mangiare». Gli risposero: «Qui non abbiamo altro che cinque pani e due pesci!». Ed egli disse: «Portatemeli qui». </w:t>
      </w:r>
      <w:r w:rsidRPr="002735D2">
        <w:rPr>
          <w:rFonts w:eastAsia="Times New Roman" w:cs="Times New Roman"/>
          <w:color w:val="800000"/>
          <w:lang w:eastAsia="it-IT"/>
        </w:rPr>
        <w:br/>
        <w:t>E, dopo aver ordinato alla folla di sedersi sull’erba, prese i cinque pani e i due pesci, alzò gli occhi al cielo, recitò la benedizione, spezzò i pani e li diede ai discepoli, e i discepoli alla folla. </w:t>
      </w:r>
      <w:r w:rsidRPr="002735D2">
        <w:rPr>
          <w:rFonts w:eastAsia="Times New Roman" w:cs="Times New Roman"/>
          <w:color w:val="800000"/>
          <w:lang w:eastAsia="it-IT"/>
        </w:rPr>
        <w:br/>
        <w:t>Tutti mangiarono a sazietà, e portarono via i pezzi avanzati: dodici ceste piene. Quelli che avevano mangiato erano circa cinquemila uomini, senza contare le donne e i bambini.</w:t>
      </w:r>
    </w:p>
    <w:p w:rsidR="0038319C" w:rsidRPr="002735D2" w:rsidRDefault="0038319C" w:rsidP="00710577">
      <w:pPr>
        <w:pStyle w:val="Titolo2"/>
      </w:pPr>
    </w:p>
    <w:p w:rsidR="0038319C" w:rsidRPr="002735D2" w:rsidRDefault="0038319C" w:rsidP="00710577">
      <w:pPr>
        <w:pStyle w:val="Titolo2"/>
      </w:pPr>
    </w:p>
    <w:p w:rsidR="0038319C" w:rsidRPr="002735D2" w:rsidRDefault="0038319C" w:rsidP="00710577">
      <w:pPr>
        <w:pStyle w:val="Titolo2"/>
      </w:pPr>
    </w:p>
    <w:p w:rsidR="0038319C" w:rsidRDefault="008602EF" w:rsidP="00CB4C8C">
      <w:pPr>
        <w:pStyle w:val="Titolo2"/>
      </w:pPr>
      <w:r>
        <w:tab/>
        <w:t>1° Lettura</w:t>
      </w:r>
    </w:p>
    <w:p w:rsidR="008602EF" w:rsidRDefault="008602EF" w:rsidP="00CB4C8C">
      <w:pPr>
        <w:pStyle w:val="Titolo2"/>
      </w:pPr>
    </w:p>
    <w:p w:rsidR="008602EF" w:rsidRDefault="008602EF" w:rsidP="00CB4C8C">
      <w:pPr>
        <w:pStyle w:val="Titolo2"/>
      </w:pPr>
      <w:r>
        <w:t>- La pagina odierna fa riferimento</w:t>
      </w:r>
    </w:p>
    <w:p w:rsidR="008602EF" w:rsidRDefault="008602EF" w:rsidP="00CB4C8C">
      <w:pPr>
        <w:pStyle w:val="Titolo2"/>
      </w:pPr>
      <w:r>
        <w:t>al tempo dell’esilio in Babilonia:</w:t>
      </w:r>
    </w:p>
    <w:p w:rsidR="008602EF" w:rsidRDefault="008602EF" w:rsidP="00CB4C8C">
      <w:pPr>
        <w:pStyle w:val="Titolo2"/>
      </w:pPr>
      <w:r>
        <w:t>il Profeta Isaia e anche altri Profeti:</w:t>
      </w:r>
    </w:p>
    <w:p w:rsidR="008602EF" w:rsidRDefault="008602EF" w:rsidP="00CB4C8C">
      <w:pPr>
        <w:pStyle w:val="Titolo2"/>
      </w:pPr>
      <w:r>
        <w:t xml:space="preserve">Geremia e anche Daniele, </w:t>
      </w:r>
    </w:p>
    <w:p w:rsidR="008602EF" w:rsidRDefault="008602EF" w:rsidP="00CB4C8C">
      <w:pPr>
        <w:pStyle w:val="Titolo2"/>
      </w:pPr>
      <w:r>
        <w:t>prevedono la fine dell’impero Babilonese</w:t>
      </w:r>
    </w:p>
    <w:p w:rsidR="008602EF" w:rsidRPr="008602EF" w:rsidRDefault="008602EF" w:rsidP="00CB4C8C">
      <w:pPr>
        <w:pStyle w:val="Titolo2"/>
      </w:pPr>
      <w:r>
        <w:t>e promettono l’imminente ritorno in Patria</w:t>
      </w:r>
    </w:p>
    <w:p w:rsidR="008602EF" w:rsidRDefault="008602EF" w:rsidP="00CB4C8C">
      <w:pPr>
        <w:pStyle w:val="Titolo2"/>
      </w:pPr>
      <w:r>
        <w:t>agli esuli</w:t>
      </w:r>
      <w:r w:rsidR="00710577">
        <w:t>.</w:t>
      </w:r>
    </w:p>
    <w:p w:rsidR="00710577" w:rsidRDefault="00710577" w:rsidP="00CB4C8C">
      <w:pPr>
        <w:pStyle w:val="Titolo2"/>
      </w:pPr>
      <w:r>
        <w:t>La promessa del ritorno</w:t>
      </w:r>
    </w:p>
    <w:p w:rsidR="00710577" w:rsidRDefault="00710577" w:rsidP="00CB4C8C">
      <w:pPr>
        <w:pStyle w:val="Titolo2"/>
      </w:pPr>
      <w:r>
        <w:t>e la gioia per la liberazione</w:t>
      </w:r>
    </w:p>
    <w:p w:rsidR="00E4155A" w:rsidRDefault="00E4155A" w:rsidP="00CB4C8C">
      <w:pPr>
        <w:pStyle w:val="Titolo2"/>
      </w:pPr>
      <w:r>
        <w:t>vengono</w:t>
      </w:r>
      <w:r w:rsidR="00710577">
        <w:t xml:space="preserve"> paragonat</w:t>
      </w:r>
      <w:r>
        <w:t>e</w:t>
      </w:r>
      <w:r w:rsidR="00710577">
        <w:t xml:space="preserve"> alla </w:t>
      </w:r>
      <w:r>
        <w:t>festa</w:t>
      </w:r>
    </w:p>
    <w:p w:rsidR="00710577" w:rsidRDefault="00E4155A" w:rsidP="00CB4C8C">
      <w:pPr>
        <w:pStyle w:val="Titolo2"/>
      </w:pPr>
      <w:r>
        <w:t>in occasione di</w:t>
      </w:r>
      <w:r w:rsidR="00710577">
        <w:t xml:space="preserve"> un banchetto</w:t>
      </w:r>
      <w:r>
        <w:t xml:space="preserve"> di nozze,</w:t>
      </w:r>
    </w:p>
    <w:p w:rsidR="00710577" w:rsidRDefault="00710577" w:rsidP="00CB4C8C">
      <w:pPr>
        <w:pStyle w:val="Titolo2"/>
      </w:pPr>
      <w:r>
        <w:t>dove si può magiare ogni bene di Dio</w:t>
      </w:r>
    </w:p>
    <w:p w:rsidR="00710577" w:rsidRDefault="00710577" w:rsidP="00CB4C8C">
      <w:pPr>
        <w:pStyle w:val="Titolo2"/>
      </w:pPr>
      <w:r>
        <w:t>senza spendere nulla:</w:t>
      </w:r>
    </w:p>
    <w:p w:rsidR="00710577" w:rsidRPr="00710577" w:rsidRDefault="00710577" w:rsidP="00CB4C8C">
      <w:pPr>
        <w:pStyle w:val="Titolo2"/>
      </w:pPr>
      <w:r>
        <w:t>basta aver fame.</w:t>
      </w:r>
    </w:p>
    <w:p w:rsidR="008602EF" w:rsidRDefault="008602EF" w:rsidP="00CB4C8C">
      <w:pPr>
        <w:pStyle w:val="Titolo2"/>
      </w:pPr>
    </w:p>
    <w:p w:rsidR="008602EF" w:rsidRDefault="00710577" w:rsidP="00CB4C8C">
      <w:pPr>
        <w:pStyle w:val="Titolo2"/>
      </w:pPr>
      <w:r>
        <w:t>L’annuncio del Profeta</w:t>
      </w:r>
    </w:p>
    <w:p w:rsidR="00710577" w:rsidRDefault="00710577" w:rsidP="00CB4C8C">
      <w:pPr>
        <w:pStyle w:val="Titolo2"/>
      </w:pPr>
      <w:r>
        <w:t>Non viene accolto da tutti con gioia;</w:t>
      </w:r>
    </w:p>
    <w:p w:rsidR="00E4155A" w:rsidRDefault="00710577" w:rsidP="00CB4C8C">
      <w:pPr>
        <w:pStyle w:val="Titolo2"/>
      </w:pPr>
      <w:r>
        <w:lastRenderedPageBreak/>
        <w:t>molti ebrei esuli</w:t>
      </w:r>
      <w:r w:rsidR="00E4155A">
        <w:t>,</w:t>
      </w:r>
      <w:r>
        <w:t xml:space="preserve"> </w:t>
      </w:r>
    </w:p>
    <w:p w:rsidR="00710577" w:rsidRDefault="00710577" w:rsidP="00CB4C8C">
      <w:pPr>
        <w:pStyle w:val="Titolo2"/>
      </w:pPr>
      <w:r>
        <w:t>bene o male si sono adattati</w:t>
      </w:r>
    </w:p>
    <w:p w:rsidR="00710577" w:rsidRDefault="00710577" w:rsidP="00CB4C8C">
      <w:pPr>
        <w:pStyle w:val="Titolo2"/>
      </w:pPr>
      <w:r>
        <w:t>alla nuova situazione,</w:t>
      </w:r>
    </w:p>
    <w:p w:rsidR="00710577" w:rsidRDefault="00710577" w:rsidP="00CB4C8C">
      <w:pPr>
        <w:pStyle w:val="Titolo2"/>
      </w:pPr>
      <w:r>
        <w:t>si sono costruiti un futuro</w:t>
      </w:r>
    </w:p>
    <w:p w:rsidR="00710577" w:rsidRDefault="00710577" w:rsidP="00CB4C8C">
      <w:pPr>
        <w:pStyle w:val="Titolo2"/>
      </w:pPr>
      <w:r>
        <w:t>e non sono più disposti ad affrontare</w:t>
      </w:r>
    </w:p>
    <w:p w:rsidR="00710577" w:rsidRDefault="00710577" w:rsidP="00CB4C8C">
      <w:pPr>
        <w:pStyle w:val="Titolo2"/>
      </w:pPr>
      <w:r>
        <w:t>un nuovo esodo</w:t>
      </w:r>
    </w:p>
    <w:p w:rsidR="00710577" w:rsidRDefault="00710577" w:rsidP="00CB4C8C">
      <w:pPr>
        <w:pStyle w:val="Titolo2"/>
      </w:pPr>
      <w:r>
        <w:t>e l’incertezza di ciò che in Patria troveranno.</w:t>
      </w:r>
    </w:p>
    <w:p w:rsidR="00710577" w:rsidRDefault="00710577" w:rsidP="00CB4C8C">
      <w:pPr>
        <w:pStyle w:val="Titolo2"/>
      </w:pPr>
      <w:r>
        <w:t>Molti rifiutano l’invito</w:t>
      </w:r>
      <w:r w:rsidR="00293D59">
        <w:t xml:space="preserve"> a ritornare.</w:t>
      </w:r>
    </w:p>
    <w:p w:rsidR="00710577" w:rsidRDefault="00293D59" w:rsidP="00CB4C8C">
      <w:pPr>
        <w:pStyle w:val="Titolo2"/>
      </w:pPr>
      <w:r>
        <w:t>S</w:t>
      </w:r>
      <w:r w:rsidR="00710577">
        <w:t xml:space="preserve">olo pochi, un resto, </w:t>
      </w:r>
    </w:p>
    <w:p w:rsidR="00710577" w:rsidRDefault="00710577" w:rsidP="00CB4C8C">
      <w:pPr>
        <w:pStyle w:val="Titolo2"/>
      </w:pPr>
      <w:r>
        <w:t>riprenderanno la via del ritorno.</w:t>
      </w:r>
    </w:p>
    <w:p w:rsidR="00710577" w:rsidRDefault="00710577" w:rsidP="00CB4C8C">
      <w:pPr>
        <w:pStyle w:val="Titolo2"/>
      </w:pPr>
    </w:p>
    <w:p w:rsidR="00293D59" w:rsidRDefault="00710577" w:rsidP="00CB4C8C">
      <w:pPr>
        <w:pStyle w:val="Titolo2"/>
      </w:pPr>
      <w:r>
        <w:t xml:space="preserve">In realtà </w:t>
      </w:r>
      <w:r w:rsidR="00293D59">
        <w:t>quelli che rientrarono da Babilonia</w:t>
      </w:r>
    </w:p>
    <w:p w:rsidR="00710577" w:rsidRDefault="00710577" w:rsidP="00CB4C8C">
      <w:pPr>
        <w:pStyle w:val="Titolo2"/>
      </w:pPr>
      <w:r>
        <w:t>non furono accolti bene dai residenti ebrei</w:t>
      </w:r>
    </w:p>
    <w:p w:rsidR="00710577" w:rsidRDefault="00710577" w:rsidP="00CB4C8C">
      <w:pPr>
        <w:pStyle w:val="Titolo2"/>
      </w:pPr>
      <w:r>
        <w:t>che in esilio non erano andati;</w:t>
      </w:r>
    </w:p>
    <w:p w:rsidR="00710577" w:rsidRDefault="00710577" w:rsidP="00CB4C8C">
      <w:pPr>
        <w:pStyle w:val="Titolo2"/>
      </w:pPr>
      <w:r>
        <w:t>e quel banchetto che speravano di trovare</w:t>
      </w:r>
    </w:p>
    <w:p w:rsidR="00293D59" w:rsidRDefault="00CB4C8C" w:rsidP="00CB4C8C">
      <w:pPr>
        <w:pStyle w:val="Titolo2"/>
      </w:pPr>
      <w:r>
        <w:t xml:space="preserve">si è rivelato </w:t>
      </w:r>
      <w:r w:rsidR="00293D59">
        <w:t>povero e amaro,</w:t>
      </w:r>
    </w:p>
    <w:p w:rsidR="00710577" w:rsidRDefault="00293D59" w:rsidP="00CB4C8C">
      <w:pPr>
        <w:pStyle w:val="Titolo2"/>
      </w:pPr>
      <w:r>
        <w:t xml:space="preserve">condito di sacrifici e </w:t>
      </w:r>
      <w:r w:rsidR="00CB4C8C">
        <w:t>lacrime.</w:t>
      </w:r>
    </w:p>
    <w:p w:rsidR="00CB4C8C" w:rsidRPr="00710577" w:rsidRDefault="00CB4C8C" w:rsidP="00CB4C8C">
      <w:pPr>
        <w:pStyle w:val="Titolo2"/>
      </w:pPr>
    </w:p>
    <w:p w:rsidR="00293D59" w:rsidRDefault="00CB4C8C" w:rsidP="00CB4C8C">
      <w:pPr>
        <w:pStyle w:val="Titolo2"/>
      </w:pPr>
      <w:r>
        <w:t xml:space="preserve">Il banchetto, </w:t>
      </w:r>
    </w:p>
    <w:p w:rsidR="008602EF" w:rsidRDefault="00CB4C8C" w:rsidP="00CB4C8C">
      <w:pPr>
        <w:pStyle w:val="Titolo2"/>
      </w:pPr>
      <w:r>
        <w:t>come la liberazione dalla schiavitù</w:t>
      </w:r>
    </w:p>
    <w:p w:rsidR="00CB4C8C" w:rsidRDefault="00CB4C8C" w:rsidP="00CB4C8C">
      <w:pPr>
        <w:pStyle w:val="Titolo2"/>
      </w:pPr>
      <w:r>
        <w:t>sono simbolo di ogni intervento di Dio</w:t>
      </w:r>
    </w:p>
    <w:p w:rsidR="00CB4C8C" w:rsidRDefault="00CB4C8C" w:rsidP="00CB4C8C">
      <w:pPr>
        <w:pStyle w:val="Titolo2"/>
      </w:pPr>
      <w:r>
        <w:t>che tenta di salvare tutta l’umanità.</w:t>
      </w:r>
    </w:p>
    <w:p w:rsidR="00CB4C8C" w:rsidRDefault="00CB4C8C" w:rsidP="00CB4C8C">
      <w:pPr>
        <w:pStyle w:val="Titolo2"/>
      </w:pPr>
      <w:r>
        <w:t>I deportati ebrei</w:t>
      </w:r>
    </w:p>
    <w:p w:rsidR="00CB4C8C" w:rsidRDefault="00293D59" w:rsidP="00CB4C8C">
      <w:pPr>
        <w:pStyle w:val="Titolo2"/>
      </w:pPr>
      <w:r>
        <w:t>s</w:t>
      </w:r>
      <w:r w:rsidR="00CB4C8C">
        <w:t>ono immagine di tutti i deportati,</w:t>
      </w:r>
    </w:p>
    <w:p w:rsidR="00CB4C8C" w:rsidRDefault="00CB4C8C" w:rsidP="00CB4C8C">
      <w:pPr>
        <w:pStyle w:val="Titolo2"/>
      </w:pPr>
      <w:r>
        <w:t>gli immigrati, i rifiutati della terra…</w:t>
      </w:r>
    </w:p>
    <w:p w:rsidR="00CB4C8C" w:rsidRDefault="00CB4C8C" w:rsidP="00CB4C8C">
      <w:pPr>
        <w:pStyle w:val="Titolo2"/>
      </w:pPr>
      <w:r>
        <w:t>Dio non dà le prove della sua salvezza,</w:t>
      </w:r>
    </w:p>
    <w:p w:rsidR="00CB4C8C" w:rsidRDefault="00CB4C8C" w:rsidP="00CB4C8C">
      <w:pPr>
        <w:pStyle w:val="Titolo2"/>
      </w:pPr>
      <w:r>
        <w:t>chiede fiducia:</w:t>
      </w:r>
    </w:p>
    <w:p w:rsidR="00CB4C8C" w:rsidRDefault="00CB4C8C" w:rsidP="00CB4C8C">
      <w:pPr>
        <w:pStyle w:val="Titolo2"/>
      </w:pPr>
      <w:r>
        <w:t>i tempi e i modi li determina Lui.</w:t>
      </w:r>
    </w:p>
    <w:p w:rsidR="00CB4C8C" w:rsidRPr="00CB4C8C" w:rsidRDefault="00CB4C8C" w:rsidP="00CB4C8C">
      <w:pPr>
        <w:pStyle w:val="Titolo2"/>
      </w:pPr>
    </w:p>
    <w:p w:rsidR="008602EF" w:rsidRDefault="00293D59" w:rsidP="00CB4C8C">
      <w:pPr>
        <w:pStyle w:val="Titolo2"/>
      </w:pPr>
      <w:r>
        <w:t xml:space="preserve">- </w:t>
      </w:r>
      <w:r w:rsidR="00CB4C8C">
        <w:t>La pagina del Vangelo oggi si ricorda</w:t>
      </w:r>
    </w:p>
    <w:p w:rsidR="00CB4C8C" w:rsidRDefault="00CB4C8C" w:rsidP="00CB4C8C">
      <w:pPr>
        <w:pStyle w:val="Titolo2"/>
      </w:pPr>
      <w:r>
        <w:t>la moltiplicazione e la condivisione dei pani</w:t>
      </w:r>
      <w:r w:rsidR="00293D59">
        <w:t>.</w:t>
      </w:r>
    </w:p>
    <w:p w:rsidR="00CB4C8C" w:rsidRDefault="00293D59" w:rsidP="00CB4C8C">
      <w:pPr>
        <w:pStyle w:val="Titolo2"/>
      </w:pPr>
      <w:r>
        <w:t>Il poter mangiare a sazietà</w:t>
      </w:r>
    </w:p>
    <w:p w:rsidR="00293D59" w:rsidRDefault="00293D59" w:rsidP="00293D59">
      <w:pPr>
        <w:pStyle w:val="Nessunaspaziatura"/>
      </w:pPr>
      <w:r>
        <w:t>è immagine e simbolo del</w:t>
      </w:r>
      <w:r w:rsidR="00CB4C8C">
        <w:t>la salvezza,</w:t>
      </w:r>
    </w:p>
    <w:p w:rsidR="00CB4C8C" w:rsidRDefault="00293D59" w:rsidP="00293D59">
      <w:pPr>
        <w:pStyle w:val="Nessunaspaziatura"/>
      </w:pPr>
      <w:r>
        <w:t>operata da Dio con Gesù</w:t>
      </w:r>
      <w:r w:rsidR="00CB4C8C">
        <w:t>…</w:t>
      </w:r>
    </w:p>
    <w:p w:rsidR="00293D59" w:rsidRDefault="00293D59" w:rsidP="00CB4C8C">
      <w:pPr>
        <w:pStyle w:val="Titolo2"/>
      </w:pPr>
      <w:r>
        <w:lastRenderedPageBreak/>
        <w:t>Ora si realizza il ritorno in patria,</w:t>
      </w:r>
    </w:p>
    <w:p w:rsidR="00293D59" w:rsidRDefault="00293D59" w:rsidP="00CB4C8C">
      <w:pPr>
        <w:pStyle w:val="Titolo2"/>
      </w:pPr>
      <w:r>
        <w:t>ora è la salvezza,</w:t>
      </w:r>
    </w:p>
    <w:p w:rsidR="00CB4C8C" w:rsidRPr="00CB4C8C" w:rsidRDefault="00293D59" w:rsidP="00CB4C8C">
      <w:pPr>
        <w:pStyle w:val="Titolo2"/>
      </w:pPr>
      <w:r>
        <w:t xml:space="preserve">ora </w:t>
      </w:r>
      <w:r w:rsidR="00CB4C8C">
        <w:t xml:space="preserve">Dio </w:t>
      </w:r>
      <w:r>
        <w:t>è in mezzo a noi.</w:t>
      </w:r>
    </w:p>
    <w:p w:rsidR="008602EF" w:rsidRDefault="008602EF" w:rsidP="00CB4C8C">
      <w:pPr>
        <w:pStyle w:val="Titolo2"/>
      </w:pPr>
    </w:p>
    <w:p w:rsidR="008602EF" w:rsidRDefault="008602EF" w:rsidP="00710577">
      <w:pPr>
        <w:pStyle w:val="Titolo2"/>
      </w:pPr>
    </w:p>
    <w:p w:rsidR="008602EF" w:rsidRDefault="00CB4C8C" w:rsidP="00710577">
      <w:pPr>
        <w:pStyle w:val="Titolo2"/>
      </w:pPr>
      <w:r>
        <w:tab/>
        <w:t>VANGELO</w:t>
      </w:r>
    </w:p>
    <w:p w:rsidR="00CB4C8C" w:rsidRDefault="00CB4C8C" w:rsidP="00CB4C8C">
      <w:pPr>
        <w:pStyle w:val="Nessunaspaziatura"/>
      </w:pPr>
    </w:p>
    <w:p w:rsidR="00CB4C8C" w:rsidRDefault="00E4155A" w:rsidP="00CB4C8C">
      <w:pPr>
        <w:pStyle w:val="Nessunaspaziatura"/>
      </w:pPr>
      <w:r>
        <w:t xml:space="preserve"> Alcune osservazioni e </w:t>
      </w:r>
      <w:r w:rsidRPr="00D36BA1">
        <w:rPr>
          <w:b/>
        </w:rPr>
        <w:t xml:space="preserve">stranezze </w:t>
      </w:r>
      <w:r>
        <w:t>del testo:</w:t>
      </w:r>
    </w:p>
    <w:p w:rsidR="00E4155A" w:rsidRDefault="00E4155A" w:rsidP="00CB4C8C">
      <w:pPr>
        <w:pStyle w:val="Nessunaspaziatura"/>
      </w:pPr>
      <w:r>
        <w:tab/>
        <w:t xml:space="preserve">- 5 mila persone costituivano </w:t>
      </w:r>
      <w:r w:rsidR="00C033D8">
        <w:t xml:space="preserve">quasi la </w:t>
      </w:r>
      <w:r>
        <w:t>metà della popolazione di Gerusalemme.</w:t>
      </w:r>
    </w:p>
    <w:p w:rsidR="00E4155A" w:rsidRDefault="00E4155A" w:rsidP="00CB4C8C">
      <w:pPr>
        <w:pStyle w:val="Nessunaspaziatura"/>
      </w:pPr>
      <w:r>
        <w:t>Andavano tutti ad ascoltare Gesù?</w:t>
      </w:r>
    </w:p>
    <w:p w:rsidR="00E4155A" w:rsidRDefault="00E4155A" w:rsidP="00CB4C8C">
      <w:pPr>
        <w:pStyle w:val="Nessunaspaziatura"/>
      </w:pPr>
      <w:r>
        <w:t>5.000 è un numero simbolico</w:t>
      </w:r>
    </w:p>
    <w:p w:rsidR="00E4155A" w:rsidRDefault="00E4155A" w:rsidP="00CB4C8C">
      <w:pPr>
        <w:pStyle w:val="Nessunaspaziatura"/>
      </w:pPr>
      <w:r>
        <w:t>Per esprimere tutto il popolo di Israele.</w:t>
      </w:r>
    </w:p>
    <w:p w:rsidR="00E4155A" w:rsidRDefault="00E4155A" w:rsidP="00CB4C8C">
      <w:pPr>
        <w:pStyle w:val="Nessunaspaziatura"/>
      </w:pPr>
      <w:r>
        <w:t>Gesù è in grado di sfamare tutti…</w:t>
      </w:r>
    </w:p>
    <w:p w:rsidR="00E4155A" w:rsidRDefault="00D36BA1" w:rsidP="00CB4C8C">
      <w:pPr>
        <w:pStyle w:val="Nessunaspaziatura"/>
      </w:pPr>
      <w:r>
        <w:t>Anche migliaia e milioni di persone.</w:t>
      </w:r>
    </w:p>
    <w:p w:rsidR="00E4155A" w:rsidRDefault="00E4155A" w:rsidP="00CB4C8C">
      <w:pPr>
        <w:pStyle w:val="Nessunaspaziatura"/>
      </w:pPr>
      <w:r>
        <w:tab/>
        <w:t>- riempirono 12 ceste di pezzi di pane avanzati…</w:t>
      </w:r>
    </w:p>
    <w:p w:rsidR="00D36BA1" w:rsidRDefault="00D36BA1" w:rsidP="00CB4C8C">
      <w:pPr>
        <w:pStyle w:val="Nessunaspaziatura"/>
      </w:pPr>
      <w:r>
        <w:t>Dove avevano nascoste le ceste?</w:t>
      </w:r>
    </w:p>
    <w:p w:rsidR="00DB29A2" w:rsidRDefault="00D36BA1" w:rsidP="00CB4C8C">
      <w:pPr>
        <w:pStyle w:val="Nessunaspaziatura"/>
      </w:pPr>
      <w:r>
        <w:t xml:space="preserve">I pezzi avanzati </w:t>
      </w:r>
    </w:p>
    <w:p w:rsidR="00E4155A" w:rsidRDefault="00D36BA1" w:rsidP="00CB4C8C">
      <w:pPr>
        <w:pStyle w:val="Nessunaspaziatura"/>
      </w:pPr>
      <w:r>
        <w:t>se l</w:t>
      </w:r>
      <w:r w:rsidR="00E4155A">
        <w:t>i sono portati dietro gli Apostoli</w:t>
      </w:r>
      <w:r w:rsidR="00DB29A2">
        <w:t xml:space="preserve"> ?</w:t>
      </w:r>
    </w:p>
    <w:p w:rsidR="00E4155A" w:rsidRDefault="00DB29A2" w:rsidP="00CB4C8C">
      <w:pPr>
        <w:pStyle w:val="Nessunaspaziatura"/>
      </w:pPr>
      <w:r>
        <w:t>Per farne che?</w:t>
      </w:r>
    </w:p>
    <w:p w:rsidR="00DB29A2" w:rsidRDefault="00DB29A2" w:rsidP="00CB4C8C">
      <w:pPr>
        <w:pStyle w:val="Nessunaspaziatura"/>
      </w:pPr>
      <w:r>
        <w:t>Se Gesù è in grado di sfamare tutti</w:t>
      </w:r>
    </w:p>
    <w:p w:rsidR="00DB29A2" w:rsidRDefault="00DB29A2" w:rsidP="00CB4C8C">
      <w:pPr>
        <w:pStyle w:val="Nessunaspaziatura"/>
      </w:pPr>
      <w:r>
        <w:t>anche il giorno dopo?</w:t>
      </w:r>
    </w:p>
    <w:p w:rsidR="00DB29A2" w:rsidRDefault="00DB29A2" w:rsidP="00CB4C8C">
      <w:pPr>
        <w:pStyle w:val="Nessunaspaziatura"/>
      </w:pPr>
    </w:p>
    <w:p w:rsidR="00DB29A2" w:rsidRDefault="00E4155A" w:rsidP="00CB4C8C">
      <w:pPr>
        <w:pStyle w:val="Nessunaspaziatura"/>
      </w:pPr>
      <w:r>
        <w:t>Perché non avrebbero dovuto lasciar</w:t>
      </w:r>
      <w:r w:rsidR="00DB29A2">
        <w:t xml:space="preserve">e </w:t>
      </w:r>
    </w:p>
    <w:p w:rsidR="00E4155A" w:rsidRDefault="00DB29A2" w:rsidP="00CB4C8C">
      <w:pPr>
        <w:pStyle w:val="Nessunaspaziatura"/>
      </w:pPr>
      <w:r>
        <w:t>il pane avanzato</w:t>
      </w:r>
      <w:r w:rsidR="00E4155A">
        <w:t xml:space="preserve"> </w:t>
      </w:r>
    </w:p>
    <w:p w:rsidR="00E4155A" w:rsidRDefault="00E4155A" w:rsidP="00CB4C8C">
      <w:pPr>
        <w:pStyle w:val="Nessunaspaziatura"/>
      </w:pPr>
      <w:r>
        <w:t>alla gente per il giorno dopo?</w:t>
      </w:r>
    </w:p>
    <w:p w:rsidR="009158B2" w:rsidRDefault="009158B2" w:rsidP="00CB4C8C">
      <w:pPr>
        <w:pStyle w:val="Nessunaspaziatura"/>
      </w:pPr>
      <w:r>
        <w:t xml:space="preserve">Certo che si sono portati tutti a casa </w:t>
      </w:r>
    </w:p>
    <w:p w:rsidR="009158B2" w:rsidRDefault="009158B2" w:rsidP="00CB4C8C">
      <w:pPr>
        <w:pStyle w:val="Nessunaspaziatura"/>
      </w:pPr>
      <w:r>
        <w:t xml:space="preserve">il pane avanzato… </w:t>
      </w:r>
    </w:p>
    <w:p w:rsidR="009158B2" w:rsidRDefault="009158B2" w:rsidP="00CB4C8C">
      <w:pPr>
        <w:pStyle w:val="Nessunaspaziatura"/>
      </w:pPr>
      <w:r>
        <w:t>Non avrebbe senso e sarebbe stato un ingombro</w:t>
      </w:r>
    </w:p>
    <w:p w:rsidR="00E4155A" w:rsidRDefault="009158B2" w:rsidP="00CB4C8C">
      <w:pPr>
        <w:pStyle w:val="Nessunaspaziatura"/>
      </w:pPr>
      <w:r>
        <w:t>che gli Apostoli se fossero portati dietro</w:t>
      </w:r>
    </w:p>
    <w:p w:rsidR="009158B2" w:rsidRDefault="009158B2" w:rsidP="00CB4C8C">
      <w:pPr>
        <w:pStyle w:val="Nessunaspaziatura"/>
      </w:pPr>
      <w:r>
        <w:t>12 ceste di pane… Per farne che?</w:t>
      </w:r>
    </w:p>
    <w:p w:rsidR="00E4155A" w:rsidRDefault="00E4155A" w:rsidP="00CB4C8C">
      <w:pPr>
        <w:pStyle w:val="Nessunaspaziatura"/>
      </w:pPr>
      <w:r>
        <w:t xml:space="preserve">I pezzi avanzati ci fanno capire che </w:t>
      </w:r>
    </w:p>
    <w:p w:rsidR="00E4155A" w:rsidRDefault="00E4155A" w:rsidP="00CB4C8C">
      <w:pPr>
        <w:pStyle w:val="Nessunaspaziatura"/>
      </w:pPr>
      <w:r>
        <w:t>tutti hanno potuto mangiare a sazietà.</w:t>
      </w:r>
    </w:p>
    <w:p w:rsidR="00E4155A" w:rsidRDefault="00E4155A" w:rsidP="00CB4C8C">
      <w:pPr>
        <w:pStyle w:val="Nessunaspaziatura"/>
      </w:pPr>
      <w:r>
        <w:lastRenderedPageBreak/>
        <w:t>Dio non lesina, non fa il tirchio…</w:t>
      </w:r>
    </w:p>
    <w:p w:rsidR="00E4155A" w:rsidRDefault="00E4155A" w:rsidP="00CB4C8C">
      <w:pPr>
        <w:pStyle w:val="Nessunaspaziatura"/>
      </w:pPr>
      <w:r>
        <w:t xml:space="preserve">È sempre </w:t>
      </w:r>
      <w:r w:rsidR="00C033D8">
        <w:t xml:space="preserve">generoso e </w:t>
      </w:r>
      <w:r>
        <w:t>sovrabbondante.</w:t>
      </w:r>
    </w:p>
    <w:p w:rsidR="00E4155A" w:rsidRDefault="00E4155A" w:rsidP="00CB4C8C">
      <w:pPr>
        <w:pStyle w:val="Nessunaspaziatura"/>
      </w:pPr>
    </w:p>
    <w:p w:rsidR="00E4155A" w:rsidRDefault="00E4155A" w:rsidP="00CB4C8C">
      <w:pPr>
        <w:pStyle w:val="Nessunaspaziatura"/>
      </w:pPr>
      <w:r>
        <w:tab/>
        <w:t xml:space="preserve">Perché Dio a volte </w:t>
      </w:r>
      <w:r w:rsidR="00C033D8">
        <w:t>sembra essere</w:t>
      </w:r>
      <w:r>
        <w:t xml:space="preserve"> generoso</w:t>
      </w:r>
    </w:p>
    <w:p w:rsidR="00E4155A" w:rsidRDefault="00E4155A" w:rsidP="00CB4C8C">
      <w:pPr>
        <w:pStyle w:val="Nessunaspaziatura"/>
      </w:pPr>
      <w:r>
        <w:t>e in altre occasioni,</w:t>
      </w:r>
    </w:p>
    <w:p w:rsidR="00E4155A" w:rsidRDefault="00E4155A" w:rsidP="00CB4C8C">
      <w:pPr>
        <w:pStyle w:val="Nessunaspaziatura"/>
      </w:pPr>
      <w:r>
        <w:t>lascia che milioni e miliardi di persone</w:t>
      </w:r>
    </w:p>
    <w:p w:rsidR="00E4155A" w:rsidRPr="00CB4C8C" w:rsidRDefault="00E4155A" w:rsidP="00CB4C8C">
      <w:pPr>
        <w:pStyle w:val="Nessunaspaziatura"/>
      </w:pPr>
      <w:r>
        <w:t>patiscano la fame?</w:t>
      </w:r>
    </w:p>
    <w:p w:rsidR="008602EF" w:rsidRDefault="00DB29A2" w:rsidP="00DB29A2">
      <w:pPr>
        <w:pStyle w:val="Titolo2"/>
        <w:ind w:firstLine="708"/>
      </w:pPr>
      <w:r>
        <w:t>Facciamo l’ipotesi</w:t>
      </w:r>
    </w:p>
    <w:p w:rsidR="008602EF" w:rsidRDefault="00DB29A2" w:rsidP="00710577">
      <w:pPr>
        <w:pStyle w:val="Titolo2"/>
      </w:pPr>
      <w:r>
        <w:t>che nel momento in cui</w:t>
      </w:r>
      <w:r w:rsidR="00C033D8">
        <w:t xml:space="preserve"> Gesù </w:t>
      </w:r>
    </w:p>
    <w:p w:rsidR="00C033D8" w:rsidRDefault="00DB29A2" w:rsidP="00C033D8">
      <w:pPr>
        <w:pStyle w:val="Nessunaspaziatura"/>
      </w:pPr>
      <w:r>
        <w:t>m</w:t>
      </w:r>
      <w:r w:rsidR="00C033D8">
        <w:t>oltiplicava il pane</w:t>
      </w:r>
    </w:p>
    <w:p w:rsidR="00C033D8" w:rsidRDefault="00DB29A2" w:rsidP="00C033D8">
      <w:pPr>
        <w:pStyle w:val="Nessunaspaziatura"/>
      </w:pPr>
      <w:r>
        <w:t>e</w:t>
      </w:r>
      <w:r w:rsidR="00C033D8">
        <w:t xml:space="preserve"> la gente lo condivideva</w:t>
      </w:r>
      <w:r>
        <w:t>…</w:t>
      </w:r>
    </w:p>
    <w:p w:rsidR="00C033D8" w:rsidRDefault="00C033D8" w:rsidP="00C033D8">
      <w:pPr>
        <w:pStyle w:val="Nessunaspaziatura"/>
      </w:pPr>
      <w:r>
        <w:t>ci fosse st</w:t>
      </w:r>
      <w:r w:rsidR="00EA47E2">
        <w:t>ato</w:t>
      </w:r>
      <w:r>
        <w:t xml:space="preserve"> qualcuno in mezzo alla folla</w:t>
      </w:r>
    </w:p>
    <w:p w:rsidR="00DB29A2" w:rsidRDefault="00C033D8" w:rsidP="00C033D8">
      <w:pPr>
        <w:pStyle w:val="Nessunaspaziatura"/>
      </w:pPr>
      <w:r>
        <w:t xml:space="preserve">che avesse avuto un coltello in </w:t>
      </w:r>
      <w:r w:rsidR="00DB29A2">
        <w:t>mano</w:t>
      </w:r>
    </w:p>
    <w:p w:rsidR="00DB29A2" w:rsidRDefault="00DB29A2" w:rsidP="00C033D8">
      <w:pPr>
        <w:pStyle w:val="Nessunaspaziatura"/>
      </w:pPr>
      <w:r>
        <w:t xml:space="preserve">e minacciasse il gruppetto, un poco ai margini, </w:t>
      </w:r>
    </w:p>
    <w:p w:rsidR="00C033D8" w:rsidRDefault="00EA47E2" w:rsidP="00C033D8">
      <w:pPr>
        <w:pStyle w:val="Nessunaspaziatura"/>
      </w:pPr>
      <w:r>
        <w:t>con cui si era seduto</w:t>
      </w:r>
    </w:p>
    <w:p w:rsidR="00EA47E2" w:rsidRDefault="00EA47E2" w:rsidP="00C033D8">
      <w:pPr>
        <w:pStyle w:val="Nessunaspaziatura"/>
      </w:pPr>
      <w:r>
        <w:t>e avesse preteso di mangiare solo lui…</w:t>
      </w:r>
    </w:p>
    <w:p w:rsidR="00EA47E2" w:rsidRDefault="00EA47E2" w:rsidP="00C033D8">
      <w:pPr>
        <w:pStyle w:val="Nessunaspaziatura"/>
      </w:pPr>
      <w:r>
        <w:t>gli altri</w:t>
      </w:r>
      <w:r w:rsidR="00DB29A2">
        <w:t xml:space="preserve"> si sarebbero sentiti impotenti…</w:t>
      </w:r>
    </w:p>
    <w:p w:rsidR="00DB29A2" w:rsidRDefault="00EA47E2" w:rsidP="00C033D8">
      <w:pPr>
        <w:pStyle w:val="Nessunaspaziatura"/>
      </w:pPr>
      <w:r>
        <w:t xml:space="preserve">Gesù non </w:t>
      </w:r>
      <w:r w:rsidR="00DB29A2">
        <w:t>se ne sarebbe accorto</w:t>
      </w:r>
    </w:p>
    <w:p w:rsidR="00EA47E2" w:rsidRDefault="00DB29A2" w:rsidP="00C033D8">
      <w:pPr>
        <w:pStyle w:val="Nessunaspaziatura"/>
      </w:pPr>
      <w:r>
        <w:t xml:space="preserve">e non </w:t>
      </w:r>
      <w:r w:rsidR="00EA47E2">
        <w:t xml:space="preserve">sarebbe intervenuto </w:t>
      </w:r>
    </w:p>
    <w:p w:rsidR="00EA47E2" w:rsidRPr="00C033D8" w:rsidRDefault="00EA47E2" w:rsidP="00C033D8">
      <w:pPr>
        <w:pStyle w:val="Nessunaspaziatura"/>
      </w:pPr>
      <w:r>
        <w:t>per far schiattare a morte quel delinquente.</w:t>
      </w:r>
    </w:p>
    <w:p w:rsidR="0038319C" w:rsidRDefault="007E2B70" w:rsidP="00710577">
      <w:pPr>
        <w:pStyle w:val="Titolo2"/>
      </w:pPr>
      <w:r>
        <w:t>Per questo</w:t>
      </w:r>
    </w:p>
    <w:p w:rsidR="007E2B70" w:rsidRDefault="007E2B70" w:rsidP="007E2B70">
      <w:pPr>
        <w:pStyle w:val="Nessunaspaziatura"/>
        <w:ind w:firstLine="708"/>
      </w:pPr>
      <w:r>
        <w:t>Anche oggi ci sono milioni di persone</w:t>
      </w:r>
    </w:p>
    <w:p w:rsidR="007E2B70" w:rsidRDefault="007E2B70" w:rsidP="007E2B70">
      <w:pPr>
        <w:pStyle w:val="Nessunaspaziatura"/>
      </w:pPr>
      <w:r>
        <w:t>che patiscono la fame</w:t>
      </w:r>
    </w:p>
    <w:p w:rsidR="007E2B70" w:rsidRDefault="007E2B70" w:rsidP="007E2B70">
      <w:pPr>
        <w:pStyle w:val="Nessunaspaziatura"/>
      </w:pPr>
      <w:r>
        <w:t>pur essendoci pane e mezzi e sostanze in abbondanza per tutti.</w:t>
      </w:r>
    </w:p>
    <w:p w:rsidR="007E2B70" w:rsidRDefault="00DB29A2" w:rsidP="007E2B70">
      <w:pPr>
        <w:pStyle w:val="Nessunaspaziatura"/>
      </w:pPr>
      <w:r>
        <w:t>Dio non interviene…</w:t>
      </w:r>
    </w:p>
    <w:p w:rsidR="00DB29A2" w:rsidRDefault="00DB29A2" w:rsidP="007E2B70">
      <w:pPr>
        <w:pStyle w:val="Nessunaspaziatura"/>
      </w:pPr>
      <w:r>
        <w:t>Spetta a noi farlo…</w:t>
      </w:r>
    </w:p>
    <w:p w:rsidR="007E2B70" w:rsidRPr="007E2B70" w:rsidRDefault="007E2B70" w:rsidP="007E2B70">
      <w:pPr>
        <w:pStyle w:val="Nessunaspaziatura"/>
      </w:pPr>
    </w:p>
    <w:p w:rsidR="0038319C" w:rsidRDefault="007E2B70" w:rsidP="007E2B70">
      <w:pPr>
        <w:pStyle w:val="Titolo2"/>
        <w:ind w:firstLine="708"/>
      </w:pPr>
      <w:r>
        <w:t>Altra considerazione:</w:t>
      </w:r>
    </w:p>
    <w:p w:rsidR="007E2B70" w:rsidRPr="00DB29A2" w:rsidRDefault="007E2B70" w:rsidP="007E2B70">
      <w:pPr>
        <w:pStyle w:val="Nessunaspaziatura"/>
        <w:rPr>
          <w:b/>
        </w:rPr>
      </w:pPr>
      <w:r w:rsidRPr="00DB29A2">
        <w:rPr>
          <w:b/>
        </w:rPr>
        <w:t>“Date voi stessi da mangiare.</w:t>
      </w:r>
    </w:p>
    <w:p w:rsidR="007E2B70" w:rsidRPr="007E2B70" w:rsidRDefault="007E2B70" w:rsidP="007E2B70">
      <w:pPr>
        <w:pStyle w:val="Nessunaspaziatura"/>
      </w:pPr>
      <w:r>
        <w:t>Ma noi abbiamo solo 5 pani e due pesci…”</w:t>
      </w:r>
    </w:p>
    <w:p w:rsidR="00DB29A2" w:rsidRDefault="007E2B70" w:rsidP="007E2B70">
      <w:pPr>
        <w:pStyle w:val="Nessunaspaziatura"/>
      </w:pPr>
      <w:r>
        <w:t xml:space="preserve">Il Vangelo ci dice che tutti </w:t>
      </w:r>
      <w:r w:rsidR="00DB29A2">
        <w:t>gli uomini</w:t>
      </w:r>
    </w:p>
    <w:p w:rsidR="00DB29A2" w:rsidRDefault="00DB29A2" w:rsidP="007E2B70">
      <w:pPr>
        <w:pStyle w:val="Nessunaspaziatura"/>
      </w:pPr>
      <w:r>
        <w:t>di questo mondo, anche i più poveri</w:t>
      </w:r>
    </w:p>
    <w:p w:rsidR="007E2B70" w:rsidRDefault="00DB29A2" w:rsidP="007E2B70">
      <w:pPr>
        <w:pStyle w:val="Nessunaspaziatura"/>
      </w:pPr>
      <w:r>
        <w:t>potranno mangiare</w:t>
      </w:r>
      <w:r w:rsidR="007E2B70">
        <w:t xml:space="preserve"> </w:t>
      </w:r>
    </w:p>
    <w:p w:rsidR="007E2B70" w:rsidRDefault="007E2B70" w:rsidP="007E2B70">
      <w:pPr>
        <w:pStyle w:val="Nessunaspaziatura"/>
      </w:pPr>
      <w:r>
        <w:lastRenderedPageBreak/>
        <w:t>quando qualcuno o tutti condivideranno con gli altri</w:t>
      </w:r>
    </w:p>
    <w:p w:rsidR="007E2B70" w:rsidRDefault="007E2B70" w:rsidP="007E2B70">
      <w:pPr>
        <w:pStyle w:val="Nessunaspaziatura"/>
      </w:pPr>
      <w:r>
        <w:t>quel poco che possiedono:</w:t>
      </w:r>
    </w:p>
    <w:p w:rsidR="007E2B70" w:rsidRDefault="007E2B70" w:rsidP="007E2B70">
      <w:pPr>
        <w:pStyle w:val="Nessunaspaziatura"/>
      </w:pPr>
      <w:r>
        <w:t>a nessuno mancherà il necessario,</w:t>
      </w:r>
    </w:p>
    <w:p w:rsidR="007E2B70" w:rsidRDefault="007E2B70" w:rsidP="007E2B70">
      <w:pPr>
        <w:pStyle w:val="Nessunaspaziatura"/>
      </w:pPr>
      <w:r>
        <w:t>anzi ci sarà pane e formaggio in abbondanza.</w:t>
      </w:r>
    </w:p>
    <w:p w:rsidR="007E2B70" w:rsidRDefault="007E2B70" w:rsidP="007E2B70">
      <w:pPr>
        <w:pStyle w:val="Nessunaspaziatura"/>
      </w:pPr>
    </w:p>
    <w:sectPr w:rsidR="007E2B70" w:rsidSect="00E170EF"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A9"/>
    <w:rsid w:val="000B3301"/>
    <w:rsid w:val="002735D2"/>
    <w:rsid w:val="00293D59"/>
    <w:rsid w:val="002A1E76"/>
    <w:rsid w:val="0038319C"/>
    <w:rsid w:val="0045510C"/>
    <w:rsid w:val="004665FE"/>
    <w:rsid w:val="004F4121"/>
    <w:rsid w:val="00503018"/>
    <w:rsid w:val="0054085D"/>
    <w:rsid w:val="005720E3"/>
    <w:rsid w:val="006970F3"/>
    <w:rsid w:val="00710577"/>
    <w:rsid w:val="00716C60"/>
    <w:rsid w:val="00774F0A"/>
    <w:rsid w:val="007E2B70"/>
    <w:rsid w:val="00830474"/>
    <w:rsid w:val="008602EF"/>
    <w:rsid w:val="009158B2"/>
    <w:rsid w:val="009E07A4"/>
    <w:rsid w:val="00A07D61"/>
    <w:rsid w:val="00B24996"/>
    <w:rsid w:val="00B35AAF"/>
    <w:rsid w:val="00C033D8"/>
    <w:rsid w:val="00CB4C8C"/>
    <w:rsid w:val="00CD76DE"/>
    <w:rsid w:val="00D36BA1"/>
    <w:rsid w:val="00D84B4B"/>
    <w:rsid w:val="00DB29A2"/>
    <w:rsid w:val="00E170EF"/>
    <w:rsid w:val="00E4155A"/>
    <w:rsid w:val="00EA47E2"/>
    <w:rsid w:val="00EB5AA9"/>
    <w:rsid w:val="00F02DE9"/>
    <w:rsid w:val="00F0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7A4"/>
  </w:style>
  <w:style w:type="paragraph" w:styleId="Titolo2">
    <w:name w:val="heading 2"/>
    <w:basedOn w:val="Nessunaspaziatura"/>
    <w:next w:val="Nessunaspaziatura"/>
    <w:link w:val="Titolo2Carattere"/>
    <w:uiPriority w:val="9"/>
    <w:unhideWhenUsed/>
    <w:qFormat/>
    <w:rsid w:val="00CB4C8C"/>
    <w:pPr>
      <w:jc w:val="both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4C8C"/>
  </w:style>
  <w:style w:type="paragraph" w:styleId="Nessunaspaziatura">
    <w:name w:val="No Spacing"/>
    <w:uiPriority w:val="1"/>
    <w:rsid w:val="009E07A4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19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19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35AAF"/>
    <w:rPr>
      <w:b/>
      <w:bCs/>
    </w:rPr>
  </w:style>
  <w:style w:type="character" w:customStyle="1" w:styleId="apple-converted-space">
    <w:name w:val="apple-converted-space"/>
    <w:basedOn w:val="Carpredefinitoparagrafo"/>
    <w:rsid w:val="00B35AAF"/>
  </w:style>
  <w:style w:type="paragraph" w:styleId="NormaleWeb">
    <w:name w:val="Normal (Web)"/>
    <w:basedOn w:val="Normale"/>
    <w:uiPriority w:val="99"/>
    <w:semiHidden/>
    <w:unhideWhenUsed/>
    <w:rsid w:val="00B35A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35A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7A4"/>
  </w:style>
  <w:style w:type="paragraph" w:styleId="Titolo2">
    <w:name w:val="heading 2"/>
    <w:basedOn w:val="Nessunaspaziatura"/>
    <w:next w:val="Nessunaspaziatura"/>
    <w:link w:val="Titolo2Carattere"/>
    <w:uiPriority w:val="9"/>
    <w:unhideWhenUsed/>
    <w:qFormat/>
    <w:rsid w:val="00CB4C8C"/>
    <w:pPr>
      <w:jc w:val="both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4C8C"/>
  </w:style>
  <w:style w:type="paragraph" w:styleId="Nessunaspaziatura">
    <w:name w:val="No Spacing"/>
    <w:uiPriority w:val="1"/>
    <w:rsid w:val="009E07A4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19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19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35AAF"/>
    <w:rPr>
      <w:b/>
      <w:bCs/>
    </w:rPr>
  </w:style>
  <w:style w:type="character" w:customStyle="1" w:styleId="apple-converted-space">
    <w:name w:val="apple-converted-space"/>
    <w:basedOn w:val="Carpredefinitoparagrafo"/>
    <w:rsid w:val="00B35AAF"/>
  </w:style>
  <w:style w:type="paragraph" w:styleId="NormaleWeb">
    <w:name w:val="Normal (Web)"/>
    <w:basedOn w:val="Normale"/>
    <w:uiPriority w:val="99"/>
    <w:semiHidden/>
    <w:unhideWhenUsed/>
    <w:rsid w:val="00B35A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35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2</cp:revision>
  <dcterms:created xsi:type="dcterms:W3CDTF">2020-07-28T17:25:00Z</dcterms:created>
  <dcterms:modified xsi:type="dcterms:W3CDTF">2020-07-28T17:25:00Z</dcterms:modified>
</cp:coreProperties>
</file>