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88" w:rsidRPr="00B65D88" w:rsidRDefault="00B65D88" w:rsidP="00B65D88">
      <w:pPr>
        <w:spacing w:after="0" w:line="240" w:lineRule="auto"/>
        <w:rPr>
          <w:rFonts w:eastAsia="Calibri" w:cs="Times New Roman"/>
          <w:noProof/>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descr="d. franco scarmon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 franco scarmon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2844800"/>
                    </a:xfrm>
                    <a:prstGeom prst="rect">
                      <a:avLst/>
                    </a:prstGeom>
                    <a:noFill/>
                    <a:ln>
                      <a:noFill/>
                    </a:ln>
                  </pic:spPr>
                </pic:pic>
              </a:graphicData>
            </a:graphic>
          </wp:inline>
        </w:drawing>
      </w:r>
    </w:p>
    <w:p w:rsidR="00B65D88" w:rsidRPr="00B65D88" w:rsidRDefault="00B65D88" w:rsidP="00B65D88">
      <w:pPr>
        <w:spacing w:after="0" w:line="240" w:lineRule="auto"/>
        <w:rPr>
          <w:rFonts w:eastAsia="Calibri" w:cs="Times New Roman"/>
          <w:sz w:val="20"/>
          <w:szCs w:val="20"/>
          <w:lang w:eastAsia="it-IT"/>
        </w:rPr>
      </w:pPr>
    </w:p>
    <w:p w:rsidR="00B65D88" w:rsidRPr="00B65D88" w:rsidRDefault="00B65D88" w:rsidP="00B65D88">
      <w:pPr>
        <w:spacing w:after="0" w:line="240" w:lineRule="auto"/>
        <w:rPr>
          <w:rFonts w:eastAsia="Calibri" w:cs="Times New Roman"/>
          <w:sz w:val="20"/>
          <w:szCs w:val="20"/>
          <w:lang w:eastAsia="it-IT"/>
        </w:rPr>
      </w:pPr>
      <w:r w:rsidRPr="00B65D88">
        <w:rPr>
          <w:rFonts w:eastAsia="Calibri" w:cs="Times New Roman"/>
          <w:sz w:val="20"/>
          <w:szCs w:val="20"/>
          <w:lang w:eastAsia="it-IT"/>
        </w:rPr>
        <w:tab/>
      </w:r>
      <w:r w:rsidRPr="00B65D88">
        <w:rPr>
          <w:rFonts w:eastAsia="Calibri" w:cs="Times New Roman"/>
          <w:sz w:val="20"/>
          <w:szCs w:val="20"/>
          <w:lang w:eastAsia="it-IT"/>
        </w:rPr>
        <w:tab/>
      </w:r>
      <w:r w:rsidRPr="00B65D88">
        <w:rPr>
          <w:rFonts w:eastAsia="Calibri" w:cs="Times New Roman"/>
          <w:sz w:val="20"/>
          <w:szCs w:val="20"/>
          <w:lang w:eastAsia="it-IT"/>
        </w:rPr>
        <w:tab/>
      </w:r>
      <w:r w:rsidRPr="00B65D88">
        <w:rPr>
          <w:rFonts w:eastAsia="Calibri" w:cs="Times New Roman"/>
          <w:sz w:val="20"/>
          <w:szCs w:val="20"/>
          <w:lang w:eastAsia="it-IT"/>
        </w:rPr>
        <w:tab/>
      </w:r>
      <w:r w:rsidRPr="00B65D88">
        <w:rPr>
          <w:rFonts w:eastAsia="Calibri" w:cs="Times New Roman"/>
          <w:sz w:val="20"/>
          <w:szCs w:val="20"/>
          <w:lang w:eastAsia="it-IT"/>
        </w:rPr>
        <w:tab/>
      </w:r>
      <w:r w:rsidRPr="00B65D88">
        <w:rPr>
          <w:rFonts w:eastAsia="Calibri" w:cs="Times New Roman"/>
          <w:sz w:val="20"/>
          <w:szCs w:val="20"/>
          <w:lang w:eastAsia="it-IT"/>
        </w:rPr>
        <w:tab/>
        <w:t>d. FRANCO SCARMONCIN</w:t>
      </w:r>
    </w:p>
    <w:p w:rsidR="00B65D88" w:rsidRPr="00B65D88" w:rsidRDefault="00B65D88" w:rsidP="00B65D88">
      <w:pPr>
        <w:spacing w:after="0" w:line="240" w:lineRule="auto"/>
        <w:rPr>
          <w:rFonts w:eastAsia="Calibri" w:cs="Times New Roman"/>
          <w:sz w:val="22"/>
          <w:szCs w:val="22"/>
          <w:lang w:val="en-US" w:eastAsia="it-IT"/>
        </w:rPr>
      </w:pPr>
      <w:r w:rsidRPr="00B65D88">
        <w:rPr>
          <w:rFonts w:eastAsia="Calibri" w:cs="Times New Roman"/>
          <w:sz w:val="22"/>
          <w:szCs w:val="22"/>
          <w:lang w:eastAsia="it-IT"/>
        </w:rPr>
        <w:tab/>
      </w:r>
      <w:r w:rsidRPr="00B65D88">
        <w:rPr>
          <w:rFonts w:eastAsia="Calibri" w:cs="Times New Roman"/>
          <w:sz w:val="22"/>
          <w:szCs w:val="22"/>
          <w:lang w:eastAsia="it-IT"/>
        </w:rPr>
        <w:tab/>
      </w:r>
      <w:r w:rsidRPr="00B65D88">
        <w:rPr>
          <w:rFonts w:eastAsia="Calibri" w:cs="Times New Roman"/>
          <w:sz w:val="22"/>
          <w:szCs w:val="22"/>
          <w:lang w:eastAsia="it-IT"/>
        </w:rPr>
        <w:tab/>
      </w:r>
      <w:r w:rsidRPr="00B65D88">
        <w:rPr>
          <w:rFonts w:eastAsia="Calibri" w:cs="Times New Roman"/>
          <w:sz w:val="22"/>
          <w:szCs w:val="22"/>
          <w:lang w:eastAsia="it-IT"/>
        </w:rPr>
        <w:tab/>
      </w:r>
      <w:r w:rsidRPr="00B65D88">
        <w:rPr>
          <w:rFonts w:eastAsia="Calibri" w:cs="Times New Roman"/>
          <w:sz w:val="22"/>
          <w:szCs w:val="22"/>
          <w:lang w:eastAsia="it-IT"/>
        </w:rPr>
        <w:tab/>
      </w:r>
      <w:r w:rsidRPr="00B65D88">
        <w:rPr>
          <w:rFonts w:eastAsia="Calibri" w:cs="Times New Roman"/>
          <w:sz w:val="22"/>
          <w:szCs w:val="22"/>
          <w:lang w:eastAsia="it-IT"/>
        </w:rPr>
        <w:tab/>
      </w:r>
      <w:r w:rsidRPr="00B65D88">
        <w:rPr>
          <w:rFonts w:eastAsia="Calibri" w:cs="Times New Roman"/>
          <w:sz w:val="22"/>
          <w:szCs w:val="22"/>
          <w:lang w:val="en-US" w:eastAsia="it-IT"/>
        </w:rPr>
        <w:t xml:space="preserve">    cell. 338 934 4019</w:t>
      </w:r>
    </w:p>
    <w:p w:rsidR="00B65D88" w:rsidRPr="00B65D88" w:rsidRDefault="00B65D88" w:rsidP="00B65D88">
      <w:pPr>
        <w:spacing w:after="0" w:line="240" w:lineRule="auto"/>
        <w:rPr>
          <w:rFonts w:eastAsia="Calibri" w:cs="Times New Roman"/>
          <w:sz w:val="22"/>
          <w:szCs w:val="22"/>
          <w:lang w:val="en-US" w:eastAsia="it-IT"/>
        </w:rPr>
      </w:pPr>
      <w:r w:rsidRPr="00B65D88">
        <w:rPr>
          <w:rFonts w:eastAsia="Calibri" w:cs="Times New Roman"/>
          <w:sz w:val="22"/>
          <w:szCs w:val="22"/>
          <w:lang w:val="en-US" w:eastAsia="it-IT"/>
        </w:rPr>
        <w:tab/>
      </w:r>
      <w:r w:rsidRPr="00B65D88">
        <w:rPr>
          <w:rFonts w:eastAsia="Calibri" w:cs="Times New Roman"/>
          <w:sz w:val="22"/>
          <w:szCs w:val="22"/>
          <w:lang w:val="en-US" w:eastAsia="it-IT"/>
        </w:rPr>
        <w:tab/>
      </w:r>
      <w:r w:rsidRPr="00B65D88">
        <w:rPr>
          <w:rFonts w:eastAsia="Calibri" w:cs="Times New Roman"/>
          <w:sz w:val="22"/>
          <w:szCs w:val="22"/>
          <w:lang w:val="en-US" w:eastAsia="it-IT"/>
        </w:rPr>
        <w:tab/>
        <w:t xml:space="preserve">        email: franco.scarmoncin@gmail.com</w:t>
      </w:r>
    </w:p>
    <w:p w:rsidR="00B65D88" w:rsidRPr="00B65D88" w:rsidRDefault="00B65D88" w:rsidP="00B65D88">
      <w:pPr>
        <w:spacing w:after="0" w:line="240" w:lineRule="auto"/>
        <w:rPr>
          <w:rFonts w:eastAsia="Calibri" w:cs="Times New Roman"/>
          <w:sz w:val="22"/>
          <w:szCs w:val="22"/>
          <w:lang w:val="en-US" w:eastAsia="it-IT"/>
        </w:rPr>
      </w:pPr>
      <w:r w:rsidRPr="00B65D88">
        <w:rPr>
          <w:rFonts w:eastAsia="Calibri" w:cs="Times New Roman"/>
          <w:sz w:val="22"/>
          <w:szCs w:val="22"/>
          <w:lang w:val="en-US" w:eastAsia="it-IT"/>
        </w:rPr>
        <w:tab/>
      </w:r>
      <w:r w:rsidRPr="00B65D88">
        <w:rPr>
          <w:rFonts w:eastAsia="Calibri" w:cs="Times New Roman"/>
          <w:sz w:val="22"/>
          <w:szCs w:val="22"/>
          <w:lang w:val="en-US" w:eastAsia="it-IT"/>
        </w:rPr>
        <w:tab/>
      </w:r>
      <w:r w:rsidRPr="00B65D88">
        <w:rPr>
          <w:rFonts w:eastAsia="Calibri" w:cs="Times New Roman"/>
          <w:sz w:val="22"/>
          <w:szCs w:val="22"/>
          <w:lang w:val="en-US" w:eastAsia="it-IT"/>
        </w:rPr>
        <w:tab/>
      </w:r>
      <w:r w:rsidRPr="00B65D88">
        <w:rPr>
          <w:rFonts w:eastAsia="Calibri" w:cs="Times New Roman"/>
          <w:sz w:val="22"/>
          <w:szCs w:val="22"/>
          <w:lang w:val="en-US" w:eastAsia="it-IT"/>
        </w:rPr>
        <w:tab/>
        <w:t xml:space="preserve">    </w:t>
      </w:r>
      <w:r w:rsidRPr="00B65D88">
        <w:rPr>
          <w:rFonts w:eastAsia="Calibri" w:cs="Times New Roman"/>
          <w:sz w:val="22"/>
          <w:szCs w:val="22"/>
          <w:lang w:val="en-US" w:eastAsia="it-IT"/>
        </w:rPr>
        <w:tab/>
      </w:r>
      <w:r w:rsidRPr="00B65D88">
        <w:rPr>
          <w:rFonts w:eastAsia="Calibri" w:cs="Times New Roman"/>
          <w:sz w:val="22"/>
          <w:szCs w:val="22"/>
          <w:lang w:val="en-US" w:eastAsia="it-IT"/>
        </w:rPr>
        <w:tab/>
        <w:t xml:space="preserve"> www.scarmoncin.org</w:t>
      </w:r>
    </w:p>
    <w:p w:rsidR="00B65D88" w:rsidRPr="00B65D88" w:rsidRDefault="00B65D88" w:rsidP="00B65D88">
      <w:pPr>
        <w:spacing w:after="0" w:line="240" w:lineRule="auto"/>
        <w:rPr>
          <w:rFonts w:eastAsia="Calibri" w:cs="Times New Roman"/>
          <w:sz w:val="20"/>
          <w:szCs w:val="20"/>
          <w:lang w:val="en-US" w:eastAsia="it-IT"/>
        </w:rPr>
      </w:pPr>
    </w:p>
    <w:p w:rsidR="00B65D88" w:rsidRPr="00B65D88" w:rsidRDefault="00B65D88" w:rsidP="00B65D88">
      <w:pPr>
        <w:spacing w:after="0" w:line="240" w:lineRule="auto"/>
        <w:rPr>
          <w:rFonts w:eastAsia="Calibri" w:cs="Times New Roman"/>
          <w:sz w:val="20"/>
          <w:szCs w:val="20"/>
          <w:lang w:val="en-US" w:eastAsia="it-IT"/>
        </w:rPr>
      </w:pPr>
      <w:r w:rsidRPr="00B65D88">
        <w:rPr>
          <w:rFonts w:eastAsia="Calibri" w:cs="Times New Roman"/>
          <w:sz w:val="20"/>
          <w:szCs w:val="20"/>
          <w:lang w:val="en-US" w:eastAsia="it-IT"/>
        </w:rPr>
        <w:tab/>
      </w:r>
      <w:r w:rsidRPr="00B65D88">
        <w:rPr>
          <w:rFonts w:eastAsia="Calibri" w:cs="Times New Roman"/>
          <w:sz w:val="20"/>
          <w:szCs w:val="20"/>
          <w:lang w:val="en-US" w:eastAsia="it-IT"/>
        </w:rPr>
        <w:tab/>
      </w:r>
      <w:r w:rsidRPr="00B65D88">
        <w:rPr>
          <w:rFonts w:eastAsia="Calibri" w:cs="Times New Roman"/>
          <w:sz w:val="20"/>
          <w:szCs w:val="20"/>
          <w:lang w:val="en-US" w:eastAsia="it-IT"/>
        </w:rPr>
        <w:tab/>
      </w:r>
      <w:r w:rsidRPr="00B65D88">
        <w:rPr>
          <w:rFonts w:eastAsia="Calibri" w:cs="Times New Roman"/>
          <w:sz w:val="20"/>
          <w:szCs w:val="20"/>
          <w:lang w:val="en-US" w:eastAsia="it-IT"/>
        </w:rPr>
        <w:tab/>
      </w:r>
      <w:r w:rsidRPr="00B65D88">
        <w:rPr>
          <w:rFonts w:eastAsia="Calibri" w:cs="Times New Roman"/>
          <w:sz w:val="20"/>
          <w:szCs w:val="20"/>
          <w:lang w:val="en-US" w:eastAsia="it-IT"/>
        </w:rPr>
        <w:tab/>
      </w:r>
      <w:r w:rsidRPr="00B65D88">
        <w:rPr>
          <w:rFonts w:eastAsia="Calibri" w:cs="Times New Roman"/>
          <w:sz w:val="20"/>
          <w:szCs w:val="20"/>
          <w:lang w:val="en-US" w:eastAsia="it-IT"/>
        </w:rPr>
        <w:tab/>
      </w:r>
      <w:r w:rsidRPr="00B65D88">
        <w:rPr>
          <w:rFonts w:eastAsia="Calibri" w:cs="Times New Roman"/>
          <w:sz w:val="20"/>
          <w:szCs w:val="20"/>
          <w:lang w:val="en-US" w:eastAsia="it-IT"/>
        </w:rPr>
        <w:tab/>
      </w:r>
      <w:r>
        <w:rPr>
          <w:rFonts w:eastAsia="Calibri" w:cs="Times New Roman"/>
          <w:sz w:val="20"/>
          <w:szCs w:val="20"/>
          <w:lang w:val="en-US" w:eastAsia="it-IT"/>
        </w:rPr>
        <w:tab/>
        <w:t>30.07.17</w:t>
      </w:r>
    </w:p>
    <w:p w:rsidR="009425FB" w:rsidRDefault="009425FB" w:rsidP="00B65D88">
      <w:pPr>
        <w:pStyle w:val="Nessunaspaziatura"/>
        <w:ind w:firstLine="708"/>
      </w:pPr>
      <w:r>
        <w:t>17 domenica T.O. A</w:t>
      </w:r>
    </w:p>
    <w:p w:rsidR="00B65D88" w:rsidRDefault="00B65D88" w:rsidP="00B65D88">
      <w:pPr>
        <w:pStyle w:val="Nessunaspaziatura"/>
        <w:ind w:firstLine="708"/>
      </w:pPr>
    </w:p>
    <w:p w:rsidR="007B13EB" w:rsidRDefault="007B13EB" w:rsidP="007B13EB">
      <w:pPr>
        <w:spacing w:after="0" w:line="240" w:lineRule="auto"/>
        <w:ind w:left="150" w:right="150"/>
        <w:rPr>
          <w:rFonts w:ascii="Book Antiqua" w:eastAsia="Times New Roman" w:hAnsi="Book Antiqua" w:cs="Times New Roman"/>
          <w:i/>
          <w:iCs/>
          <w:color w:val="800000"/>
          <w:lang w:eastAsia="it-IT"/>
        </w:rPr>
      </w:pPr>
      <w:r w:rsidRPr="007B13EB">
        <w:rPr>
          <w:rFonts w:ascii="Book Antiqua" w:eastAsia="Times New Roman" w:hAnsi="Book Antiqua" w:cs="Times New Roman"/>
          <w:b/>
          <w:bCs/>
          <w:color w:val="800000"/>
          <w:lang w:eastAsia="it-IT"/>
        </w:rPr>
        <w:t>Prima Lettura  </w:t>
      </w:r>
      <w:r w:rsidRPr="007B13EB">
        <w:rPr>
          <w:rFonts w:ascii="Book Antiqua" w:eastAsia="Times New Roman" w:hAnsi="Book Antiqua" w:cs="Times New Roman"/>
          <w:color w:val="800000"/>
          <w:lang w:eastAsia="it-IT"/>
        </w:rPr>
        <w:t>1 Re 3, 5. 7-12</w:t>
      </w:r>
      <w:r w:rsidRPr="007B13EB">
        <w:rPr>
          <w:rFonts w:ascii="Book Antiqua" w:eastAsia="Times New Roman" w:hAnsi="Book Antiqua" w:cs="Times New Roman"/>
          <w:color w:val="FF0000"/>
          <w:lang w:eastAsia="it-IT"/>
        </w:rPr>
        <w:br/>
      </w:r>
      <w:r w:rsidRPr="007B13EB">
        <w:rPr>
          <w:rFonts w:ascii="Book Antiqua" w:eastAsia="Times New Roman" w:hAnsi="Book Antiqua" w:cs="Times New Roman"/>
          <w:i/>
          <w:iCs/>
          <w:color w:val="800000"/>
          <w:lang w:eastAsia="it-IT"/>
        </w:rPr>
        <w:t>Dal primo libro dei Re</w:t>
      </w:r>
    </w:p>
    <w:p w:rsidR="007B13EB" w:rsidRPr="007B13EB" w:rsidRDefault="007B13EB" w:rsidP="007B13EB">
      <w:pPr>
        <w:spacing w:after="0" w:line="240" w:lineRule="auto"/>
        <w:ind w:left="150" w:right="150"/>
        <w:rPr>
          <w:rFonts w:ascii="Times New Roman" w:eastAsia="Times New Roman" w:hAnsi="Times New Roman" w:cs="Times New Roman"/>
          <w:color w:val="000000"/>
          <w:lang w:eastAsia="it-IT"/>
        </w:rPr>
      </w:pPr>
      <w:r w:rsidRPr="007B13EB">
        <w:rPr>
          <w:rFonts w:ascii="Book Antiqua" w:eastAsia="Times New Roman" w:hAnsi="Book Antiqua" w:cs="Times New Roman"/>
          <w:i/>
          <w:iCs/>
          <w:color w:val="800000"/>
          <w:lang w:eastAsia="it-IT"/>
        </w:rPr>
        <w:br/>
      </w:r>
      <w:r w:rsidRPr="007B13EB">
        <w:rPr>
          <w:rFonts w:ascii="Book Antiqua" w:eastAsia="Times New Roman" w:hAnsi="Book Antiqua" w:cs="Times New Roman"/>
          <w:color w:val="800000"/>
          <w:lang w:eastAsia="it-IT"/>
        </w:rPr>
        <w:t xml:space="preserve">In quei giorni a </w:t>
      </w:r>
      <w:proofErr w:type="spellStart"/>
      <w:r w:rsidRPr="007B13EB">
        <w:rPr>
          <w:rFonts w:ascii="Book Antiqua" w:eastAsia="Times New Roman" w:hAnsi="Book Antiqua" w:cs="Times New Roman"/>
          <w:color w:val="800000"/>
          <w:lang w:eastAsia="it-IT"/>
        </w:rPr>
        <w:t>Gàbaon</w:t>
      </w:r>
      <w:proofErr w:type="spellEnd"/>
      <w:r w:rsidRPr="007B13EB">
        <w:rPr>
          <w:rFonts w:ascii="Book Antiqua" w:eastAsia="Times New Roman" w:hAnsi="Book Antiqua" w:cs="Times New Roman"/>
          <w:color w:val="800000"/>
          <w:lang w:eastAsia="it-IT"/>
        </w:rPr>
        <w:t xml:space="preserve"> il Signore apparve a Salomone in sogno durante la notte. Dio disse: «Chiedimi ciò che vuoi che io ti conceda». </w:t>
      </w:r>
      <w:r w:rsidRPr="007B13EB">
        <w:rPr>
          <w:rFonts w:ascii="Book Antiqua" w:eastAsia="Times New Roman" w:hAnsi="Book Antiqua" w:cs="Times New Roman"/>
          <w:color w:val="800000"/>
          <w:lang w:eastAsia="it-IT"/>
        </w:rPr>
        <w:br/>
        <w:t>Salomone disse: «Signore, mio Dio, tu hai fatto regnare il tuo servo al posto di Davide, mio padre. Ebbene io sono solo un ragazzo; non so come regolarmi. Il tuo servo è in mezzo al tuo popolo che hai scelto, popolo numeroso che per la quantità non si può calcolare né contare. Concedi al tuo servo un cuore docile, perché sappia rendere giustizia al tuo popolo e sappia distinguere il bene dal male; infatti chi può governare questo tuo popolo così numeroso?». </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color w:val="800000"/>
          <w:lang w:eastAsia="it-IT"/>
        </w:rPr>
        <w:lastRenderedPageBreak/>
        <w:t>Piacque agli occhi del Signore che Salomone avesse domandato questa cosa. Dio gli disse: «Poiché hai domandato questa cosa e non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w:t>
      </w:r>
      <w:r w:rsidRPr="007B13EB">
        <w:rPr>
          <w:rFonts w:ascii="Book Antiqua" w:eastAsia="Times New Roman" w:hAnsi="Book Antiqua" w:cs="Times New Roman"/>
          <w:b/>
          <w:bCs/>
          <w:color w:val="800000"/>
          <w:lang w:eastAsia="it-IT"/>
        </w:rPr>
        <w:br/>
      </w:r>
      <w:r w:rsidRPr="007B13EB">
        <w:rPr>
          <w:rFonts w:ascii="Book Antiqua" w:eastAsia="Times New Roman" w:hAnsi="Book Antiqua" w:cs="Times New Roman"/>
          <w:b/>
          <w:bCs/>
          <w:color w:val="800000"/>
          <w:lang w:eastAsia="it-IT"/>
        </w:rPr>
        <w:br/>
        <w:t>Salmo Responsoriale  </w:t>
      </w:r>
      <w:r w:rsidRPr="007B13EB">
        <w:rPr>
          <w:rFonts w:ascii="Book Antiqua" w:eastAsia="Times New Roman" w:hAnsi="Book Antiqua" w:cs="Times New Roman"/>
          <w:color w:val="800000"/>
          <w:lang w:eastAsia="it-IT"/>
        </w:rPr>
        <w:t>Dal Salmo 118</w:t>
      </w:r>
      <w:r w:rsidRPr="007B13EB">
        <w:rPr>
          <w:rFonts w:ascii="Book Antiqua" w:eastAsia="Times New Roman" w:hAnsi="Book Antiqua" w:cs="Times New Roman"/>
          <w:b/>
          <w:bCs/>
          <w:color w:val="800000"/>
          <w:lang w:eastAsia="it-IT"/>
        </w:rPr>
        <w:br/>
      </w:r>
      <w:r w:rsidRPr="007B13EB">
        <w:rPr>
          <w:rFonts w:ascii="Book Antiqua" w:eastAsia="Times New Roman" w:hAnsi="Book Antiqua" w:cs="Times New Roman"/>
          <w:i/>
          <w:iCs/>
          <w:color w:val="800000"/>
          <w:lang w:eastAsia="it-IT"/>
        </w:rPr>
        <w:t>Quanto amo la tua legge, Signore!</w:t>
      </w:r>
      <w:r w:rsidRPr="007B13EB">
        <w:rPr>
          <w:rFonts w:ascii="Book Antiqua" w:eastAsia="Times New Roman" w:hAnsi="Book Antiqua" w:cs="Times New Roman"/>
          <w:i/>
          <w:iCs/>
          <w:color w:val="800000"/>
          <w:lang w:eastAsia="it-IT"/>
        </w:rPr>
        <w:br/>
        <w:t> </w:t>
      </w:r>
    </w:p>
    <w:p w:rsidR="007B13EB" w:rsidRDefault="007B13EB" w:rsidP="007B13EB">
      <w:pPr>
        <w:spacing w:after="0" w:line="240" w:lineRule="auto"/>
        <w:ind w:left="150" w:right="150"/>
        <w:rPr>
          <w:rFonts w:ascii="Book Antiqua" w:eastAsia="Times New Roman" w:hAnsi="Book Antiqua" w:cs="Times New Roman"/>
          <w:b/>
          <w:bCs/>
          <w:color w:val="800000"/>
          <w:lang w:eastAsia="it-IT"/>
        </w:rPr>
      </w:pPr>
      <w:r w:rsidRPr="007B13EB">
        <w:rPr>
          <w:rFonts w:ascii="Book Antiqua" w:eastAsia="Times New Roman" w:hAnsi="Book Antiqua" w:cs="Times New Roman"/>
          <w:color w:val="800000"/>
          <w:lang w:eastAsia="it-IT"/>
        </w:rPr>
        <w:t>La mia parte è il Signore:</w:t>
      </w:r>
      <w:r w:rsidRPr="007B13EB">
        <w:rPr>
          <w:rFonts w:ascii="Book Antiqua" w:eastAsia="Times New Roman" w:hAnsi="Book Antiqua" w:cs="Times New Roman"/>
          <w:color w:val="800000"/>
          <w:lang w:eastAsia="it-IT"/>
        </w:rPr>
        <w:br/>
        <w:t>ho deciso di osservare le tue parole.</w:t>
      </w:r>
      <w:r w:rsidRPr="007B13EB">
        <w:rPr>
          <w:rFonts w:ascii="Book Antiqua" w:eastAsia="Times New Roman" w:hAnsi="Book Antiqua" w:cs="Times New Roman"/>
          <w:color w:val="800000"/>
          <w:lang w:eastAsia="it-IT"/>
        </w:rPr>
        <w:br/>
        <w:t>Bene per me è la legge della tua bocca,</w:t>
      </w:r>
      <w:r w:rsidRPr="007B13EB">
        <w:rPr>
          <w:rFonts w:ascii="Book Antiqua" w:eastAsia="Times New Roman" w:hAnsi="Book Antiqua" w:cs="Times New Roman"/>
          <w:color w:val="800000"/>
          <w:lang w:eastAsia="it-IT"/>
        </w:rPr>
        <w:br/>
        <w:t>più di mille pezzi d’oro e d’argento.</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color w:val="800000"/>
          <w:lang w:eastAsia="it-IT"/>
        </w:rPr>
        <w:br/>
        <w:t>Il tuo amore sia la mia consolazione,</w:t>
      </w:r>
      <w:r w:rsidRPr="007B13EB">
        <w:rPr>
          <w:rFonts w:ascii="Book Antiqua" w:eastAsia="Times New Roman" w:hAnsi="Book Antiqua" w:cs="Times New Roman"/>
          <w:color w:val="800000"/>
          <w:lang w:eastAsia="it-IT"/>
        </w:rPr>
        <w:br/>
        <w:t>secondo la promessa fatta al tuo servo.</w:t>
      </w:r>
      <w:r w:rsidRPr="007B13EB">
        <w:rPr>
          <w:rFonts w:ascii="Book Antiqua" w:eastAsia="Times New Roman" w:hAnsi="Book Antiqua" w:cs="Times New Roman"/>
          <w:color w:val="800000"/>
          <w:lang w:eastAsia="it-IT"/>
        </w:rPr>
        <w:br/>
        <w:t>Venga a me la tua misericordia e io avrò vita,</w:t>
      </w:r>
      <w:r w:rsidRPr="007B13EB">
        <w:rPr>
          <w:rFonts w:ascii="Book Antiqua" w:eastAsia="Times New Roman" w:hAnsi="Book Antiqua" w:cs="Times New Roman"/>
          <w:color w:val="800000"/>
          <w:lang w:eastAsia="it-IT"/>
        </w:rPr>
        <w:br/>
        <w:t>perché la tua legge è la mia delizia. </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color w:val="800000"/>
          <w:lang w:eastAsia="it-IT"/>
        </w:rPr>
        <w:br/>
        <w:t>Perciò amo i tuoi comandi,</w:t>
      </w:r>
      <w:r w:rsidRPr="007B13EB">
        <w:rPr>
          <w:rFonts w:ascii="Book Antiqua" w:eastAsia="Times New Roman" w:hAnsi="Book Antiqua" w:cs="Times New Roman"/>
          <w:color w:val="800000"/>
          <w:lang w:eastAsia="it-IT"/>
        </w:rPr>
        <w:br/>
        <w:t>più dell’oro, dell’oro più fino.</w:t>
      </w:r>
      <w:r w:rsidRPr="007B13EB">
        <w:rPr>
          <w:rFonts w:ascii="Book Antiqua" w:eastAsia="Times New Roman" w:hAnsi="Book Antiqua" w:cs="Times New Roman"/>
          <w:color w:val="800000"/>
          <w:lang w:eastAsia="it-IT"/>
        </w:rPr>
        <w:br/>
        <w:t>Per questo io considero retti tutti i tuoi precetti</w:t>
      </w:r>
      <w:r w:rsidRPr="007B13EB">
        <w:rPr>
          <w:rFonts w:ascii="Book Antiqua" w:eastAsia="Times New Roman" w:hAnsi="Book Antiqua" w:cs="Times New Roman"/>
          <w:color w:val="800000"/>
          <w:lang w:eastAsia="it-IT"/>
        </w:rPr>
        <w:br/>
        <w:t>e odio ogni falso sentiero.</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color w:val="800000"/>
          <w:lang w:eastAsia="it-IT"/>
        </w:rPr>
        <w:br/>
        <w:t>Meravigliosi sono i tuoi insegnamenti:</w:t>
      </w:r>
      <w:r w:rsidRPr="007B13EB">
        <w:rPr>
          <w:rFonts w:ascii="Book Antiqua" w:eastAsia="Times New Roman" w:hAnsi="Book Antiqua" w:cs="Times New Roman"/>
          <w:color w:val="800000"/>
          <w:lang w:eastAsia="it-IT"/>
        </w:rPr>
        <w:br/>
        <w:t>per questo li custodisco.</w:t>
      </w:r>
      <w:r w:rsidRPr="007B13EB">
        <w:rPr>
          <w:rFonts w:ascii="Book Antiqua" w:eastAsia="Times New Roman" w:hAnsi="Book Antiqua" w:cs="Times New Roman"/>
          <w:color w:val="800000"/>
          <w:lang w:eastAsia="it-IT"/>
        </w:rPr>
        <w:br/>
        <w:t>La rivelazione delle tue parole illumina,</w:t>
      </w:r>
      <w:r w:rsidRPr="007B13EB">
        <w:rPr>
          <w:rFonts w:ascii="Book Antiqua" w:eastAsia="Times New Roman" w:hAnsi="Book Antiqua" w:cs="Times New Roman"/>
          <w:color w:val="800000"/>
          <w:lang w:eastAsia="it-IT"/>
        </w:rPr>
        <w:br/>
        <w:t>dona intelligenza ai semplici. </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b/>
          <w:bCs/>
          <w:color w:val="800000"/>
          <w:lang w:eastAsia="it-IT"/>
        </w:rPr>
        <w:br/>
      </w:r>
    </w:p>
    <w:p w:rsidR="007B13EB" w:rsidRDefault="007B13EB" w:rsidP="007B13EB">
      <w:pPr>
        <w:spacing w:after="0" w:line="240" w:lineRule="auto"/>
        <w:ind w:left="150" w:right="150"/>
        <w:rPr>
          <w:rFonts w:ascii="Book Antiqua" w:eastAsia="Times New Roman" w:hAnsi="Book Antiqua" w:cs="Times New Roman"/>
          <w:b/>
          <w:bCs/>
          <w:color w:val="800000"/>
          <w:lang w:eastAsia="it-IT"/>
        </w:rPr>
      </w:pPr>
    </w:p>
    <w:p w:rsidR="007B13EB" w:rsidRDefault="007B13EB" w:rsidP="007B13EB">
      <w:pPr>
        <w:spacing w:after="0" w:line="240" w:lineRule="auto"/>
        <w:ind w:left="150" w:right="150"/>
        <w:rPr>
          <w:rFonts w:ascii="Book Antiqua" w:eastAsia="Times New Roman" w:hAnsi="Book Antiqua" w:cs="Times New Roman"/>
          <w:b/>
          <w:bCs/>
          <w:color w:val="800000"/>
          <w:lang w:eastAsia="it-IT"/>
        </w:rPr>
      </w:pPr>
    </w:p>
    <w:p w:rsidR="007B13EB" w:rsidRDefault="007B13EB" w:rsidP="007B13EB">
      <w:pPr>
        <w:spacing w:after="0" w:line="240" w:lineRule="auto"/>
        <w:ind w:left="150" w:right="150"/>
        <w:rPr>
          <w:rFonts w:ascii="Book Antiqua" w:eastAsia="Times New Roman" w:hAnsi="Book Antiqua" w:cs="Times New Roman"/>
          <w:b/>
          <w:bCs/>
          <w:color w:val="800000"/>
          <w:lang w:eastAsia="it-IT"/>
        </w:rPr>
      </w:pPr>
    </w:p>
    <w:p w:rsidR="007B13EB" w:rsidRDefault="007B13EB" w:rsidP="007B13EB">
      <w:pPr>
        <w:spacing w:after="0" w:line="240" w:lineRule="auto"/>
        <w:ind w:left="150" w:right="150"/>
        <w:rPr>
          <w:rFonts w:ascii="Book Antiqua" w:eastAsia="Times New Roman" w:hAnsi="Book Antiqua" w:cs="Times New Roman"/>
          <w:i/>
          <w:iCs/>
          <w:color w:val="800000"/>
          <w:lang w:eastAsia="it-IT"/>
        </w:rPr>
      </w:pPr>
      <w:r w:rsidRPr="007B13EB">
        <w:rPr>
          <w:rFonts w:ascii="Book Antiqua" w:eastAsia="Times New Roman" w:hAnsi="Book Antiqua" w:cs="Times New Roman"/>
          <w:b/>
          <w:bCs/>
          <w:color w:val="800000"/>
          <w:lang w:eastAsia="it-IT"/>
        </w:rPr>
        <w:lastRenderedPageBreak/>
        <w:t>Seconda Lettura</w:t>
      </w:r>
      <w:r w:rsidRPr="007B13EB">
        <w:rPr>
          <w:rFonts w:ascii="Book Antiqua" w:eastAsia="Times New Roman" w:hAnsi="Book Antiqua" w:cs="Times New Roman"/>
          <w:color w:val="000000"/>
          <w:lang w:eastAsia="it-IT"/>
        </w:rPr>
        <w:t>  </w:t>
      </w:r>
      <w:proofErr w:type="spellStart"/>
      <w:r w:rsidRPr="007B13EB">
        <w:rPr>
          <w:rFonts w:ascii="Book Antiqua" w:eastAsia="Times New Roman" w:hAnsi="Book Antiqua" w:cs="Times New Roman"/>
          <w:color w:val="800000"/>
          <w:lang w:eastAsia="it-IT"/>
        </w:rPr>
        <w:t>Rm</w:t>
      </w:r>
      <w:proofErr w:type="spellEnd"/>
      <w:r w:rsidRPr="007B13EB">
        <w:rPr>
          <w:rFonts w:ascii="Book Antiqua" w:eastAsia="Times New Roman" w:hAnsi="Book Antiqua" w:cs="Times New Roman"/>
          <w:color w:val="800000"/>
          <w:lang w:eastAsia="it-IT"/>
        </w:rPr>
        <w:t xml:space="preserve"> 8, 28-30</w:t>
      </w:r>
      <w:r w:rsidRPr="007B13EB">
        <w:rPr>
          <w:rFonts w:ascii="Book Antiqua" w:eastAsia="Times New Roman" w:hAnsi="Book Antiqua" w:cs="Times New Roman"/>
          <w:color w:val="FF0000"/>
          <w:lang w:eastAsia="it-IT"/>
        </w:rPr>
        <w:br/>
      </w:r>
      <w:r w:rsidRPr="007B13EB">
        <w:rPr>
          <w:rFonts w:ascii="Book Antiqua" w:eastAsia="Times New Roman" w:hAnsi="Book Antiqua" w:cs="Times New Roman"/>
          <w:i/>
          <w:iCs/>
          <w:color w:val="800000"/>
          <w:lang w:eastAsia="it-IT"/>
        </w:rPr>
        <w:t>Dalla lettera di san Paolo apostolo ai Romani</w:t>
      </w:r>
    </w:p>
    <w:p w:rsidR="007B13EB" w:rsidRDefault="007B13EB" w:rsidP="007B13EB">
      <w:pPr>
        <w:spacing w:after="0" w:line="240" w:lineRule="auto"/>
        <w:ind w:left="150" w:right="150"/>
        <w:rPr>
          <w:rFonts w:ascii="Book Antiqua" w:eastAsia="Times New Roman" w:hAnsi="Book Antiqua" w:cs="Times New Roman"/>
          <w:i/>
          <w:iCs/>
          <w:color w:val="800000"/>
          <w:lang w:eastAsia="it-IT"/>
        </w:rPr>
      </w:pPr>
      <w:r w:rsidRPr="007B13EB">
        <w:rPr>
          <w:rFonts w:ascii="Book Antiqua" w:eastAsia="Times New Roman" w:hAnsi="Book Antiqua" w:cs="Times New Roman"/>
          <w:i/>
          <w:iCs/>
          <w:color w:val="800000"/>
          <w:lang w:eastAsia="it-IT"/>
        </w:rPr>
        <w:br/>
      </w:r>
      <w:r w:rsidRPr="007B13EB">
        <w:rPr>
          <w:rFonts w:ascii="Book Antiqua" w:eastAsia="Times New Roman" w:hAnsi="Book Antiqua" w:cs="Times New Roman"/>
          <w:color w:val="800000"/>
          <w:lang w:eastAsia="it-IT"/>
        </w:rPr>
        <w:t>Fratelli, noi sappiamo che tutto concorre al bene, per quelli che amano Dio, per coloro che sono stati chiamati secondo il suo disegno. </w:t>
      </w:r>
      <w:r w:rsidRPr="007B13EB">
        <w:rPr>
          <w:rFonts w:ascii="Book Antiqua" w:eastAsia="Times New Roman" w:hAnsi="Book Antiqua" w:cs="Times New Roman"/>
          <w:color w:val="800000"/>
          <w:lang w:eastAsia="it-IT"/>
        </w:rPr>
        <w:br/>
        <w:t>Poiché quelli che egli da sempre ha conosciuto, li ha anche predestinati a essere conformi all’immagine del Figlio suo, perché egli sia il primogenito tra molti fratelli; quelli poi che ha predestinato, li ha anche chiamati; quelli che ha chiamato, li ha anche giustificati; quelli che ha giustificato, li ha anche glorificati. </w:t>
      </w:r>
      <w:r w:rsidRPr="007B13EB">
        <w:rPr>
          <w:rFonts w:ascii="Book Antiqua" w:eastAsia="Times New Roman" w:hAnsi="Book Antiqua" w:cs="Times New Roman"/>
          <w:color w:val="800000"/>
          <w:lang w:eastAsia="it-IT"/>
        </w:rPr>
        <w:br/>
      </w:r>
      <w:r w:rsidRPr="007B13EB">
        <w:rPr>
          <w:rFonts w:ascii="Book Antiqua" w:eastAsia="Times New Roman" w:hAnsi="Book Antiqua" w:cs="Times New Roman"/>
          <w:b/>
          <w:bCs/>
          <w:color w:val="800000"/>
          <w:lang w:eastAsia="it-IT"/>
        </w:rPr>
        <w:br/>
      </w:r>
      <w:r w:rsidRPr="007B13EB">
        <w:rPr>
          <w:rFonts w:ascii="Book Antiqua" w:eastAsia="Times New Roman" w:hAnsi="Book Antiqua" w:cs="Times New Roman"/>
          <w:b/>
          <w:bCs/>
          <w:i/>
          <w:iCs/>
          <w:color w:val="800000"/>
          <w:lang w:eastAsia="it-IT"/>
        </w:rPr>
        <w:t>   </w:t>
      </w:r>
      <w:r w:rsidRPr="007B13EB">
        <w:rPr>
          <w:rFonts w:ascii="Book Antiqua" w:eastAsia="Times New Roman" w:hAnsi="Book Antiqua" w:cs="Times New Roman"/>
          <w:b/>
          <w:bCs/>
          <w:color w:val="800000"/>
          <w:lang w:eastAsia="it-IT"/>
        </w:rPr>
        <w:br/>
      </w:r>
      <w:r w:rsidRPr="007B13EB">
        <w:rPr>
          <w:rFonts w:ascii="Book Antiqua" w:eastAsia="Times New Roman" w:hAnsi="Book Antiqua" w:cs="Times New Roman"/>
          <w:b/>
          <w:bCs/>
          <w:noProof/>
          <w:color w:val="800000"/>
          <w:lang w:eastAsia="it-IT"/>
        </w:rPr>
        <w:drawing>
          <wp:inline distT="0" distB="0" distL="0" distR="0" wp14:anchorId="349BEBE4" wp14:editId="5CB5495E">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7B13EB">
        <w:rPr>
          <w:rFonts w:ascii="Book Antiqua" w:eastAsia="Times New Roman" w:hAnsi="Book Antiqua" w:cs="Times New Roman"/>
          <w:b/>
          <w:bCs/>
          <w:color w:val="800000"/>
          <w:lang w:eastAsia="it-IT"/>
        </w:rPr>
        <w:t>Vangelo</w:t>
      </w:r>
      <w:r w:rsidRPr="007B13EB">
        <w:rPr>
          <w:rFonts w:ascii="Book Antiqua" w:eastAsia="Times New Roman" w:hAnsi="Book Antiqua" w:cs="Times New Roman"/>
          <w:color w:val="000000"/>
          <w:lang w:eastAsia="it-IT"/>
        </w:rPr>
        <w:t>  </w:t>
      </w:r>
      <w:r w:rsidRPr="007B13EB">
        <w:rPr>
          <w:rFonts w:ascii="Book Antiqua" w:eastAsia="Times New Roman" w:hAnsi="Book Antiqua" w:cs="Times New Roman"/>
          <w:color w:val="800000"/>
          <w:lang w:eastAsia="it-IT"/>
        </w:rPr>
        <w:t>Mt 13, 44-52 (Forma breve 13, 44-56)</w:t>
      </w:r>
      <w:r w:rsidRPr="007B13EB">
        <w:rPr>
          <w:rFonts w:ascii="Book Antiqua" w:eastAsia="Times New Roman" w:hAnsi="Book Antiqua" w:cs="Times New Roman"/>
          <w:color w:val="FF0000"/>
          <w:lang w:eastAsia="it-IT"/>
        </w:rPr>
        <w:br/>
      </w:r>
      <w:r w:rsidRPr="007B13EB">
        <w:rPr>
          <w:rFonts w:ascii="Book Antiqua" w:eastAsia="Times New Roman" w:hAnsi="Book Antiqua" w:cs="Times New Roman"/>
          <w:i/>
          <w:iCs/>
          <w:color w:val="800000"/>
          <w:lang w:eastAsia="it-IT"/>
        </w:rPr>
        <w:t>Dal vangelo secondo Matteo</w:t>
      </w:r>
    </w:p>
    <w:p w:rsidR="007B13EB" w:rsidRPr="007B13EB" w:rsidRDefault="007B13EB" w:rsidP="007B13EB">
      <w:pPr>
        <w:spacing w:after="0" w:line="240" w:lineRule="auto"/>
        <w:ind w:left="150" w:right="150"/>
        <w:rPr>
          <w:rFonts w:ascii="Times New Roman" w:eastAsia="Times New Roman" w:hAnsi="Times New Roman" w:cs="Times New Roman"/>
          <w:color w:val="000000"/>
          <w:lang w:eastAsia="it-IT"/>
        </w:rPr>
      </w:pPr>
      <w:r w:rsidRPr="007B13EB">
        <w:rPr>
          <w:rFonts w:ascii="Book Antiqua" w:eastAsia="Times New Roman" w:hAnsi="Book Antiqua" w:cs="Times New Roman"/>
          <w:i/>
          <w:iCs/>
          <w:color w:val="800000"/>
          <w:lang w:eastAsia="it-IT"/>
        </w:rPr>
        <w:br/>
      </w:r>
      <w:r w:rsidRPr="007B13EB">
        <w:rPr>
          <w:rFonts w:ascii="Book Antiqua" w:eastAsia="Times New Roman" w:hAnsi="Book Antiqua" w:cs="Times New Roman"/>
          <w:b/>
          <w:bCs/>
          <w:color w:val="FF0000"/>
          <w:lang w:eastAsia="it-IT"/>
        </w:rPr>
        <w:t>[ </w:t>
      </w:r>
      <w:r w:rsidRPr="007B13EB">
        <w:rPr>
          <w:rFonts w:ascii="Book Antiqua" w:eastAsia="Times New Roman" w:hAnsi="Book Antiqua" w:cs="Times New Roman"/>
          <w:color w:val="800000"/>
          <w:lang w:eastAsia="it-IT"/>
        </w:rPr>
        <w:t>In quel tempo Gesù disse ai suoi discepoli: </w:t>
      </w:r>
      <w:r w:rsidRPr="007B13EB">
        <w:rPr>
          <w:rFonts w:ascii="Book Antiqua" w:eastAsia="Times New Roman" w:hAnsi="Book Antiqua" w:cs="Times New Roman"/>
          <w:color w:val="800000"/>
          <w:lang w:eastAsia="it-IT"/>
        </w:rPr>
        <w:br/>
        <w:t>«Il regno dei cieli è simile a un tesoro nascosto nel campo; un uomo lo trova e lo nasconde; poi va, pieno di gioia, vende tutti i suoi averi e compra quel campo.</w:t>
      </w:r>
      <w:r w:rsidRPr="007B13EB">
        <w:rPr>
          <w:rFonts w:ascii="Book Antiqua" w:eastAsia="Times New Roman" w:hAnsi="Book Antiqua" w:cs="Times New Roman"/>
          <w:color w:val="800000"/>
          <w:lang w:eastAsia="it-IT"/>
        </w:rPr>
        <w:br/>
        <w:t>Il regno dei cieli è simile anche a un mercante che va in cerca di perle preziose; trovata una perla di grande valore, va, vende tutti i suoi averi e la compra.</w:t>
      </w:r>
      <w:r w:rsidRPr="007B13EB">
        <w:rPr>
          <w:rFonts w:ascii="Book Antiqua" w:eastAsia="Times New Roman" w:hAnsi="Book Antiqua" w:cs="Times New Roman"/>
          <w:b/>
          <w:bCs/>
          <w:color w:val="FF0000"/>
          <w:lang w:eastAsia="it-IT"/>
        </w:rPr>
        <w:t> ]</w:t>
      </w:r>
      <w:r w:rsidRPr="007B13EB">
        <w:rPr>
          <w:rFonts w:ascii="Book Antiqua" w:eastAsia="Times New Roman" w:hAnsi="Book Antiqua" w:cs="Times New Roman"/>
          <w:color w:val="800000"/>
          <w:lang w:eastAsia="it-IT"/>
        </w:rPr>
        <w:br/>
        <w:t>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w:t>
      </w:r>
      <w:r w:rsidRPr="007B13EB">
        <w:rPr>
          <w:rFonts w:ascii="Book Antiqua" w:eastAsia="Times New Roman" w:hAnsi="Book Antiqua" w:cs="Times New Roman"/>
          <w:color w:val="800000"/>
          <w:lang w:eastAsia="it-IT"/>
        </w:rPr>
        <w:br/>
        <w:t>Avete compreso tutte queste cose?». Gli risposero: «Sì». Ed egli disse loro: «Per questo ogni scriba, divenuto discepolo del regno dei cieli, è simile a un padrone di casa che estrae dal suo tesoro cose nuove e cose antiche». </w:t>
      </w:r>
      <w:r w:rsidRPr="007B13EB">
        <w:rPr>
          <w:rFonts w:ascii="Book Antiqua" w:eastAsia="Times New Roman" w:hAnsi="Book Antiqua" w:cs="Times New Roman"/>
          <w:color w:val="800000"/>
          <w:lang w:eastAsia="it-IT"/>
        </w:rPr>
        <w:br/>
        <w:t> </w:t>
      </w:r>
    </w:p>
    <w:p w:rsidR="00B65D88" w:rsidRDefault="007B13EB" w:rsidP="00B65D88">
      <w:pPr>
        <w:pStyle w:val="Nessunaspaziatura"/>
        <w:ind w:firstLine="708"/>
      </w:pPr>
      <w:r>
        <w:lastRenderedPageBreak/>
        <w:t>1° Lettura</w:t>
      </w:r>
    </w:p>
    <w:p w:rsidR="00B65D88" w:rsidRDefault="00B65D88" w:rsidP="00B65D88">
      <w:pPr>
        <w:pStyle w:val="Nessunaspaziatura"/>
        <w:ind w:firstLine="708"/>
      </w:pPr>
    </w:p>
    <w:p w:rsidR="00F80B29" w:rsidRDefault="00F80B29" w:rsidP="00F80B29">
      <w:pPr>
        <w:pStyle w:val="Nessunaspaziatura"/>
      </w:pPr>
      <w:r>
        <w:t xml:space="preserve">Quando Salomone salì al trono </w:t>
      </w:r>
    </w:p>
    <w:p w:rsidR="00F80B29" w:rsidRDefault="00F80B29" w:rsidP="00F80B29">
      <w:pPr>
        <w:pStyle w:val="Nessunaspaziatura"/>
      </w:pPr>
      <w:r>
        <w:t xml:space="preserve">era giovanissimo. </w:t>
      </w:r>
    </w:p>
    <w:p w:rsidR="00B65D88" w:rsidRDefault="00F80B29" w:rsidP="00F80B29">
      <w:pPr>
        <w:pStyle w:val="Nessunaspaziatura"/>
      </w:pPr>
      <w:r>
        <w:t>Siamo verso il 950 a.C.</w:t>
      </w:r>
    </w:p>
    <w:p w:rsidR="00F80B29" w:rsidRDefault="00F80B29" w:rsidP="00F80B29">
      <w:pPr>
        <w:pStyle w:val="Nessunaspaziatura"/>
      </w:pPr>
      <w:r>
        <w:t>Il Tempio non è stato ancora costruito.</w:t>
      </w:r>
    </w:p>
    <w:p w:rsidR="004315F5" w:rsidRDefault="004315F5" w:rsidP="00F80B29">
      <w:pPr>
        <w:pStyle w:val="Nessunaspaziatura"/>
      </w:pPr>
    </w:p>
    <w:p w:rsidR="004315F5" w:rsidRDefault="004315F5" w:rsidP="00F80B29">
      <w:pPr>
        <w:pStyle w:val="Nessunaspaziatura"/>
      </w:pPr>
      <w:r>
        <w:t>Salomone a</w:t>
      </w:r>
      <w:r w:rsidR="00F80B29">
        <w:t xml:space="preserve">veva ereditato un Regno </w:t>
      </w:r>
    </w:p>
    <w:p w:rsidR="00F80B29" w:rsidRDefault="00F80B29" w:rsidP="00F80B29">
      <w:pPr>
        <w:pStyle w:val="Nessunaspaziatura"/>
      </w:pPr>
      <w:r>
        <w:t>dal padre Davide,</w:t>
      </w:r>
    </w:p>
    <w:p w:rsidR="00F80B29" w:rsidRDefault="00F80B29" w:rsidP="00F80B29">
      <w:pPr>
        <w:pStyle w:val="Nessunaspaziatura"/>
      </w:pPr>
      <w:r>
        <w:t>grande, in pace, unito, rispettato…</w:t>
      </w:r>
    </w:p>
    <w:p w:rsidR="00F80B29" w:rsidRDefault="00F80B29" w:rsidP="00F80B29">
      <w:pPr>
        <w:pStyle w:val="Nessunaspaziatura"/>
      </w:pPr>
      <w:r>
        <w:t>e voleva certamente continuare su questa linea.</w:t>
      </w:r>
    </w:p>
    <w:p w:rsidR="00F80B29" w:rsidRDefault="00F80B29" w:rsidP="00F80B29">
      <w:pPr>
        <w:pStyle w:val="Nessunaspaziatura"/>
      </w:pPr>
      <w:r>
        <w:t>Mentre Davide era stato un Re guerriero,</w:t>
      </w:r>
    </w:p>
    <w:p w:rsidR="00F80B29" w:rsidRDefault="00F80B29" w:rsidP="00F80B29">
      <w:pPr>
        <w:pStyle w:val="Nessunaspaziatura"/>
      </w:pPr>
      <w:r>
        <w:t>Salomone sarà un re pacifico, politico, saggio</w:t>
      </w:r>
      <w:r w:rsidR="004315F5">
        <w:t>…</w:t>
      </w:r>
    </w:p>
    <w:p w:rsidR="004315F5" w:rsidRDefault="004315F5" w:rsidP="00F80B29">
      <w:pPr>
        <w:pStyle w:val="Nessunaspaziatura"/>
      </w:pPr>
      <w:r>
        <w:t>almeno per molti anni.</w:t>
      </w:r>
    </w:p>
    <w:p w:rsidR="00F80B29" w:rsidRDefault="00F80B29" w:rsidP="00F80B29">
      <w:pPr>
        <w:pStyle w:val="Nessunaspaziatura"/>
      </w:pPr>
    </w:p>
    <w:p w:rsidR="00F80B29" w:rsidRDefault="00F80B29" w:rsidP="00F80B29">
      <w:pPr>
        <w:pStyle w:val="Nessunaspaziatura"/>
      </w:pPr>
      <w:r>
        <w:t>La Lettura fa riferimento alla saggezza di Salomone,</w:t>
      </w:r>
    </w:p>
    <w:p w:rsidR="004315F5" w:rsidRDefault="00F80B29" w:rsidP="00F80B29">
      <w:pPr>
        <w:pStyle w:val="Nessunaspaziatura"/>
      </w:pPr>
      <w:r>
        <w:t xml:space="preserve">per cui era famoso e rispettato da tutti </w:t>
      </w:r>
    </w:p>
    <w:p w:rsidR="00F80B29" w:rsidRDefault="00F80B29" w:rsidP="00F80B29">
      <w:pPr>
        <w:pStyle w:val="Nessunaspaziatura"/>
      </w:pPr>
      <w:r>
        <w:t xml:space="preserve">i re </w:t>
      </w:r>
      <w:r w:rsidR="004315F5">
        <w:t xml:space="preserve">e i popoli </w:t>
      </w:r>
      <w:r>
        <w:t>vicini.</w:t>
      </w:r>
    </w:p>
    <w:p w:rsidR="00F80B29" w:rsidRDefault="00F80B29" w:rsidP="00F80B29">
      <w:pPr>
        <w:pStyle w:val="Nessunaspaziatura"/>
      </w:pPr>
      <w:r>
        <w:t>I due libri dei Re</w:t>
      </w:r>
    </w:p>
    <w:p w:rsidR="00F80B29" w:rsidRDefault="00F80B29" w:rsidP="00F80B29">
      <w:pPr>
        <w:pStyle w:val="Nessunaspaziatura"/>
      </w:pPr>
      <w:r>
        <w:t>che narrano la storia di Israele,</w:t>
      </w:r>
    </w:p>
    <w:p w:rsidR="00F80B29" w:rsidRDefault="00F80B29" w:rsidP="00F80B29">
      <w:pPr>
        <w:pStyle w:val="Nessunaspaziatura"/>
      </w:pPr>
      <w:r>
        <w:t>ci dicono che quella sapienza,</w:t>
      </w:r>
    </w:p>
    <w:p w:rsidR="00F80B29" w:rsidRDefault="00F80B29" w:rsidP="00F80B29">
      <w:pPr>
        <w:pStyle w:val="Nessunaspaziatura"/>
      </w:pPr>
      <w:r>
        <w:t>per cui Salomone passerà alla storia</w:t>
      </w:r>
    </w:p>
    <w:p w:rsidR="00F80B29" w:rsidRDefault="00F80B29" w:rsidP="00F80B29">
      <w:pPr>
        <w:pStyle w:val="Nessunaspaziatura"/>
      </w:pPr>
      <w:r>
        <w:t>e diventerà proverbiale,</w:t>
      </w:r>
    </w:p>
    <w:p w:rsidR="00F80B29" w:rsidRDefault="00F80B29" w:rsidP="00F80B29">
      <w:pPr>
        <w:pStyle w:val="Nessunaspaziatura"/>
      </w:pPr>
      <w:r>
        <w:t>era una dote che lui aveva implorato da Dio</w:t>
      </w:r>
    </w:p>
    <w:p w:rsidR="00F80B29" w:rsidRDefault="00F80B29" w:rsidP="00F80B29">
      <w:pPr>
        <w:pStyle w:val="Nessunaspaziatura"/>
      </w:pPr>
      <w:r>
        <w:t xml:space="preserve">come dono per poter regnare </w:t>
      </w:r>
    </w:p>
    <w:p w:rsidR="00F80B29" w:rsidRDefault="00F80B29" w:rsidP="00F80B29">
      <w:pPr>
        <w:pStyle w:val="Nessunaspaziatura"/>
      </w:pPr>
      <w:r>
        <w:t>con equilibrio e giustizia….</w:t>
      </w:r>
    </w:p>
    <w:p w:rsidR="00F80B29" w:rsidRDefault="00F80B29" w:rsidP="00F80B29">
      <w:pPr>
        <w:pStyle w:val="Nessunaspaziatura"/>
      </w:pPr>
      <w:r>
        <w:t>Temeva che il potere</w:t>
      </w:r>
    </w:p>
    <w:p w:rsidR="00F25507" w:rsidRDefault="00F80B29" w:rsidP="00F80B29">
      <w:pPr>
        <w:pStyle w:val="Nessunaspaziatura"/>
      </w:pPr>
      <w:r>
        <w:t xml:space="preserve">lo potesse </w:t>
      </w:r>
      <w:r w:rsidR="004315F5">
        <w:t>fuorviare</w:t>
      </w:r>
      <w:r w:rsidR="00F25507">
        <w:t>, corrompere…</w:t>
      </w:r>
    </w:p>
    <w:p w:rsidR="00F80B29" w:rsidRDefault="00F25507" w:rsidP="00F80B29">
      <w:pPr>
        <w:pStyle w:val="Nessunaspaziatura"/>
      </w:pPr>
      <w:r>
        <w:t>come succede sempre a chi ha potere</w:t>
      </w:r>
      <w:r w:rsidR="004315F5">
        <w:t>.</w:t>
      </w:r>
    </w:p>
    <w:p w:rsidR="00F25507" w:rsidRDefault="00F25507" w:rsidP="00F80B29">
      <w:pPr>
        <w:pStyle w:val="Nessunaspaziatura"/>
      </w:pPr>
    </w:p>
    <w:p w:rsidR="00F25507" w:rsidRDefault="004315F5" w:rsidP="00F80B29">
      <w:pPr>
        <w:pStyle w:val="Nessunaspaziatura"/>
      </w:pPr>
      <w:r>
        <w:t xml:space="preserve">Per molti anni in realtà </w:t>
      </w:r>
    </w:p>
    <w:p w:rsidR="00F25507" w:rsidRDefault="004315F5" w:rsidP="00F80B29">
      <w:pPr>
        <w:pStyle w:val="Nessunaspaziatura"/>
      </w:pPr>
      <w:r>
        <w:t>Salomone fu un grande</w:t>
      </w:r>
      <w:r w:rsidR="00F25507">
        <w:t xml:space="preserve"> </w:t>
      </w:r>
      <w:r>
        <w:t>e saggio re</w:t>
      </w:r>
    </w:p>
    <w:p w:rsidR="00F25507" w:rsidRDefault="00F25507" w:rsidP="00F80B29">
      <w:pPr>
        <w:pStyle w:val="Nessunaspaziatura"/>
      </w:pPr>
      <w:r>
        <w:t xml:space="preserve">E venivano da lontano </w:t>
      </w:r>
    </w:p>
    <w:p w:rsidR="004315F5" w:rsidRDefault="00F25507" w:rsidP="00F80B29">
      <w:pPr>
        <w:pStyle w:val="Nessunaspaziatura"/>
      </w:pPr>
      <w:r>
        <w:t>per ascoltarlo e parlare con lui.</w:t>
      </w:r>
    </w:p>
    <w:p w:rsidR="00F80B29" w:rsidRDefault="00F25507" w:rsidP="00F80B29">
      <w:pPr>
        <w:pStyle w:val="Nessunaspaziatura"/>
      </w:pPr>
      <w:r>
        <w:lastRenderedPageBreak/>
        <w:t>S</w:t>
      </w:r>
      <w:r w:rsidR="004315F5">
        <w:t>olo in età avanzata,</w:t>
      </w:r>
    </w:p>
    <w:p w:rsidR="004315F5" w:rsidRDefault="004315F5" w:rsidP="00F80B29">
      <w:pPr>
        <w:pStyle w:val="Nessunaspaziatura"/>
      </w:pPr>
      <w:r>
        <w:t>il potere, i compromessi con i re vicini,</w:t>
      </w:r>
    </w:p>
    <w:p w:rsidR="004315F5" w:rsidRDefault="004315F5" w:rsidP="00F80B29">
      <w:pPr>
        <w:pStyle w:val="Nessunaspaziatura"/>
      </w:pPr>
      <w:r>
        <w:t xml:space="preserve">l’unione con donne e religioni pagane, </w:t>
      </w:r>
    </w:p>
    <w:p w:rsidR="004315F5" w:rsidRDefault="004315F5" w:rsidP="00F80B29">
      <w:pPr>
        <w:pStyle w:val="Nessunaspaziatura"/>
      </w:pPr>
      <w:r>
        <w:t>il bisogno di aumentare le tasse</w:t>
      </w:r>
    </w:p>
    <w:p w:rsidR="004315F5" w:rsidRDefault="004315F5" w:rsidP="00F80B29">
      <w:pPr>
        <w:pStyle w:val="Nessunaspaziatura"/>
      </w:pPr>
      <w:r>
        <w:t>per mantenere la corte…</w:t>
      </w:r>
    </w:p>
    <w:p w:rsidR="00F80B29" w:rsidRDefault="004315F5" w:rsidP="00F80B29">
      <w:pPr>
        <w:pStyle w:val="Nessunaspaziatura"/>
      </w:pPr>
      <w:r>
        <w:t>lo portarono fuori strada,</w:t>
      </w:r>
    </w:p>
    <w:p w:rsidR="00F25507" w:rsidRDefault="004315F5" w:rsidP="00F80B29">
      <w:pPr>
        <w:pStyle w:val="Nessunaspaziatura"/>
      </w:pPr>
      <w:r>
        <w:t xml:space="preserve">mettendo </w:t>
      </w:r>
      <w:r w:rsidR="00F25507">
        <w:t>nel popolo poverissimo</w:t>
      </w:r>
    </w:p>
    <w:p w:rsidR="004315F5" w:rsidRDefault="004315F5" w:rsidP="00F80B29">
      <w:pPr>
        <w:pStyle w:val="Nessunaspaziatura"/>
      </w:pPr>
      <w:r>
        <w:t>i germi di una futura disgregazione</w:t>
      </w:r>
      <w:r w:rsidR="00F25507">
        <w:t>.</w:t>
      </w:r>
    </w:p>
    <w:p w:rsidR="00F25507" w:rsidRDefault="00F25507" w:rsidP="004315F5">
      <w:pPr>
        <w:pStyle w:val="Nessunaspaziatura"/>
      </w:pPr>
    </w:p>
    <w:p w:rsidR="004315F5" w:rsidRDefault="004315F5" w:rsidP="004315F5">
      <w:pPr>
        <w:pStyle w:val="Nessunaspaziatura"/>
      </w:pPr>
      <w:r>
        <w:t xml:space="preserve">. </w:t>
      </w:r>
      <w:r w:rsidR="00F25507">
        <w:t>C</w:t>
      </w:r>
      <w:r>
        <w:t>ollegamento con il Vangelo</w:t>
      </w:r>
      <w:r w:rsidR="00F25507">
        <w:t>:</w:t>
      </w:r>
    </w:p>
    <w:p w:rsidR="004315F5" w:rsidRDefault="004315F5" w:rsidP="00F80B29">
      <w:pPr>
        <w:pStyle w:val="Nessunaspaziatura"/>
      </w:pPr>
      <w:r>
        <w:t>la “sapienza” ci aiuta a fare le scelte giuste</w:t>
      </w:r>
    </w:p>
    <w:p w:rsidR="00F25507" w:rsidRDefault="00F25507" w:rsidP="00F80B29">
      <w:pPr>
        <w:pStyle w:val="Nessunaspaziatura"/>
      </w:pPr>
      <w:r>
        <w:t>quelle che servono nella vita;</w:t>
      </w:r>
    </w:p>
    <w:p w:rsidR="00F25507" w:rsidRDefault="00F25507" w:rsidP="00F80B29">
      <w:pPr>
        <w:pStyle w:val="Nessunaspaziatura"/>
      </w:pPr>
      <w:r>
        <w:t>solo la sapienza che viene dall’alto</w:t>
      </w:r>
    </w:p>
    <w:p w:rsidR="004315F5" w:rsidRDefault="00F25507" w:rsidP="00F80B29">
      <w:pPr>
        <w:pStyle w:val="Nessunaspaziatura"/>
      </w:pPr>
      <w:r>
        <w:t>ci fa crescere veramente</w:t>
      </w:r>
      <w:r w:rsidR="004315F5">
        <w:t>.</w:t>
      </w:r>
    </w:p>
    <w:p w:rsidR="00F25507" w:rsidRDefault="00F25507" w:rsidP="00F80B29">
      <w:pPr>
        <w:pStyle w:val="Nessunaspaziatura"/>
      </w:pPr>
      <w:r>
        <w:t>Gesù parla di un “tesoro nascosto”…</w:t>
      </w:r>
    </w:p>
    <w:p w:rsidR="00F25507" w:rsidRDefault="00F25507" w:rsidP="00F80B29">
      <w:pPr>
        <w:pStyle w:val="Nessunaspaziatura"/>
      </w:pPr>
      <w:r>
        <w:t>Quel “tesoro” è il suo messaggio,</w:t>
      </w:r>
    </w:p>
    <w:p w:rsidR="00F25507" w:rsidRDefault="00F25507" w:rsidP="00F80B29">
      <w:pPr>
        <w:pStyle w:val="Nessunaspaziatura"/>
      </w:pPr>
      <w:r>
        <w:t xml:space="preserve">è Lui stesso, </w:t>
      </w:r>
    </w:p>
    <w:p w:rsidR="00F25507" w:rsidRDefault="00F25507" w:rsidP="00F80B29">
      <w:pPr>
        <w:pStyle w:val="Nessunaspaziatura"/>
      </w:pPr>
      <w:r>
        <w:t>il suo insegnamento…</w:t>
      </w:r>
    </w:p>
    <w:p w:rsidR="004315F5" w:rsidRDefault="004315F5" w:rsidP="00F80B29">
      <w:pPr>
        <w:pStyle w:val="Nessunaspaziatura"/>
      </w:pPr>
      <w:r>
        <w:t>La “sapienza” ci fa capire</w:t>
      </w:r>
    </w:p>
    <w:p w:rsidR="00F25507" w:rsidRDefault="00F25507" w:rsidP="00F80B29">
      <w:pPr>
        <w:pStyle w:val="Nessunaspaziatura"/>
      </w:pPr>
      <w:r>
        <w:t>che tra le tante cose importanti della vita,</w:t>
      </w:r>
    </w:p>
    <w:p w:rsidR="00F25507" w:rsidRDefault="004315F5" w:rsidP="00F80B29">
      <w:pPr>
        <w:pStyle w:val="Nessunaspaziatura"/>
      </w:pPr>
      <w:r>
        <w:t>la vera sapienza</w:t>
      </w:r>
      <w:r w:rsidR="00F25507">
        <w:t>,</w:t>
      </w:r>
    </w:p>
    <w:p w:rsidR="00F25507" w:rsidRDefault="00F25507" w:rsidP="00F25507">
      <w:pPr>
        <w:pStyle w:val="Nessunaspaziatura"/>
      </w:pPr>
      <w:r>
        <w:t>la vera</w:t>
      </w:r>
      <w:r w:rsidR="004315F5">
        <w:t xml:space="preserve"> saggezza </w:t>
      </w:r>
    </w:p>
    <w:p w:rsidR="004315F5" w:rsidRDefault="00F25507" w:rsidP="00F25507">
      <w:pPr>
        <w:pStyle w:val="Nessunaspaziatura"/>
      </w:pPr>
      <w:r>
        <w:t>è scegliere Lui e il suo insegnamento.</w:t>
      </w:r>
    </w:p>
    <w:p w:rsidR="004315F5" w:rsidRDefault="004315F5" w:rsidP="00F80B29">
      <w:pPr>
        <w:pStyle w:val="Nessunaspaziatura"/>
      </w:pPr>
    </w:p>
    <w:p w:rsidR="004315F5" w:rsidRDefault="004315F5" w:rsidP="00F80B29">
      <w:pPr>
        <w:pStyle w:val="Nessunaspaziatura"/>
      </w:pPr>
    </w:p>
    <w:p w:rsidR="004315F5" w:rsidRDefault="00654A6D" w:rsidP="00F80B29">
      <w:pPr>
        <w:pStyle w:val="Nessunaspaziatura"/>
      </w:pPr>
      <w:r>
        <w:tab/>
        <w:t>VANGELO</w:t>
      </w:r>
    </w:p>
    <w:p w:rsidR="004315F5" w:rsidRDefault="004315F5" w:rsidP="00F80B29">
      <w:pPr>
        <w:pStyle w:val="Nessunaspaziatura"/>
      </w:pPr>
    </w:p>
    <w:p w:rsidR="004315F5" w:rsidRDefault="00654A6D" w:rsidP="00F80B29">
      <w:pPr>
        <w:pStyle w:val="Nessunaspaziatura"/>
      </w:pPr>
      <w:r>
        <w:t>. Non era così strano che qualcuno</w:t>
      </w:r>
    </w:p>
    <w:p w:rsidR="00654A6D" w:rsidRDefault="00654A6D" w:rsidP="00F80B29">
      <w:pPr>
        <w:pStyle w:val="Nessunaspaziatura"/>
      </w:pPr>
      <w:r>
        <w:t>potesse trovare un vaso pieno di monete</w:t>
      </w:r>
      <w:r w:rsidR="00CB2714">
        <w:t>,</w:t>
      </w:r>
    </w:p>
    <w:p w:rsidR="00654A6D" w:rsidRDefault="00CB2714" w:rsidP="00F80B29">
      <w:pPr>
        <w:pStyle w:val="Nessunaspaziatura"/>
      </w:pPr>
      <w:r>
        <w:t>o</w:t>
      </w:r>
      <w:r w:rsidR="00654A6D">
        <w:t xml:space="preserve"> di monili e collane d’oro.</w:t>
      </w:r>
    </w:p>
    <w:p w:rsidR="00654A6D" w:rsidRDefault="00654A6D" w:rsidP="00F80B29">
      <w:pPr>
        <w:pStyle w:val="Nessunaspaziatura"/>
      </w:pPr>
      <w:r>
        <w:t>Succede di tanto in tanto anche</w:t>
      </w:r>
      <w:r w:rsidR="00CB2714">
        <w:t xml:space="preserve"> oggi</w:t>
      </w:r>
    </w:p>
    <w:p w:rsidR="00654A6D" w:rsidRDefault="00CB2714" w:rsidP="00F80B29">
      <w:pPr>
        <w:pStyle w:val="Nessunaspaziatura"/>
      </w:pPr>
      <w:r>
        <w:t>i</w:t>
      </w:r>
      <w:r w:rsidR="00654A6D">
        <w:t>n occasione di ristrutturazioni:</w:t>
      </w:r>
    </w:p>
    <w:p w:rsidR="00654A6D" w:rsidRDefault="00654A6D" w:rsidP="00F80B29">
      <w:pPr>
        <w:pStyle w:val="Nessunaspaziatura"/>
      </w:pPr>
      <w:r>
        <w:t>a volte si trova uno scheletro murato,</w:t>
      </w:r>
    </w:p>
    <w:p w:rsidR="00654A6D" w:rsidRDefault="00654A6D" w:rsidP="00F80B29">
      <w:pPr>
        <w:pStyle w:val="Nessunaspaziatura"/>
      </w:pPr>
      <w:r>
        <w:t>o interrato,</w:t>
      </w:r>
    </w:p>
    <w:p w:rsidR="00654A6D" w:rsidRDefault="00654A6D" w:rsidP="00F80B29">
      <w:pPr>
        <w:pStyle w:val="Nessunaspaziatura"/>
      </w:pPr>
      <w:r>
        <w:lastRenderedPageBreak/>
        <w:t>altre volte un’opera d’arte in una cantina</w:t>
      </w:r>
    </w:p>
    <w:p w:rsidR="00654A6D" w:rsidRDefault="00654A6D" w:rsidP="00F80B29">
      <w:pPr>
        <w:pStyle w:val="Nessunaspaziatura"/>
      </w:pPr>
      <w:r>
        <w:t>o in una soffitta,</w:t>
      </w:r>
    </w:p>
    <w:p w:rsidR="00654A6D" w:rsidRPr="00AD6D0C" w:rsidRDefault="00654A6D" w:rsidP="00F80B29">
      <w:pPr>
        <w:pStyle w:val="Nessunaspaziatura"/>
        <w:rPr>
          <w:smallCaps/>
        </w:rPr>
      </w:pPr>
      <w:r>
        <w:t>altre volte monete o oggetti preziosi</w:t>
      </w:r>
      <w:r w:rsidR="00CB2714">
        <w:t>…</w:t>
      </w:r>
    </w:p>
    <w:p w:rsidR="00CB2714" w:rsidRDefault="00CB2714" w:rsidP="00AD6D0C">
      <w:pPr>
        <w:pStyle w:val="Nessunaspaziatura"/>
      </w:pPr>
      <w:r>
        <w:t>a volte fuori corso…</w:t>
      </w:r>
    </w:p>
    <w:p w:rsidR="00654A6D" w:rsidRDefault="00654A6D" w:rsidP="00F80B29">
      <w:pPr>
        <w:pStyle w:val="Nessunaspaziatura"/>
      </w:pPr>
    </w:p>
    <w:p w:rsidR="00AD6D0C" w:rsidRDefault="00654A6D" w:rsidP="00F80B29">
      <w:pPr>
        <w:pStyle w:val="Nessunaspaziatura"/>
      </w:pPr>
      <w:r>
        <w:t xml:space="preserve">Ai tempi di Gesù </w:t>
      </w:r>
    </w:p>
    <w:p w:rsidR="00654A6D" w:rsidRDefault="00AD6D0C" w:rsidP="00F80B29">
      <w:pPr>
        <w:pStyle w:val="Nessunaspaziatura"/>
      </w:pPr>
      <w:r>
        <w:t>d</w:t>
      </w:r>
      <w:r w:rsidR="00654A6D">
        <w:t>oveva essere abbastanza comune,</w:t>
      </w:r>
    </w:p>
    <w:p w:rsidR="00654A6D" w:rsidRDefault="00654A6D" w:rsidP="00F80B29">
      <w:pPr>
        <w:pStyle w:val="Nessunaspaziatura"/>
      </w:pPr>
      <w:r>
        <w:t>nascondere il tesoretto di casa,</w:t>
      </w:r>
    </w:p>
    <w:p w:rsidR="00654A6D" w:rsidRDefault="00654A6D" w:rsidP="00F80B29">
      <w:pPr>
        <w:pStyle w:val="Nessunaspaziatura"/>
      </w:pPr>
      <w:r>
        <w:t>per sottrarlo a incursioni di briganti,</w:t>
      </w:r>
    </w:p>
    <w:p w:rsidR="00654A6D" w:rsidRDefault="00654A6D" w:rsidP="00F80B29">
      <w:pPr>
        <w:pStyle w:val="Nessunaspaziatura"/>
      </w:pPr>
      <w:r>
        <w:t>di bande armate,</w:t>
      </w:r>
    </w:p>
    <w:p w:rsidR="00AD6D0C" w:rsidRDefault="00BB2EBE" w:rsidP="00F80B29">
      <w:pPr>
        <w:pStyle w:val="Nessunaspaziatura"/>
      </w:pPr>
      <w:r>
        <w:t xml:space="preserve">per alluvioni </w:t>
      </w:r>
    </w:p>
    <w:p w:rsidR="00654A6D" w:rsidRDefault="00BB2EBE" w:rsidP="00F80B29">
      <w:pPr>
        <w:pStyle w:val="Nessunaspaziatura"/>
      </w:pPr>
      <w:r>
        <w:t>o necessità di lasciare la propria casa</w:t>
      </w:r>
    </w:p>
    <w:p w:rsidR="00BB2EBE" w:rsidRDefault="00BB2EBE" w:rsidP="00F80B29">
      <w:pPr>
        <w:pStyle w:val="Nessunaspaziatura"/>
      </w:pPr>
      <w:r>
        <w:t>per nasconderlo a soldati di passaggio…</w:t>
      </w:r>
    </w:p>
    <w:p w:rsidR="00BB2EBE" w:rsidRDefault="00BB2EBE" w:rsidP="00F80B29">
      <w:pPr>
        <w:pStyle w:val="Nessunaspaziatura"/>
      </w:pPr>
    </w:p>
    <w:p w:rsidR="00BB2EBE" w:rsidRDefault="00BB2EBE" w:rsidP="00F80B29">
      <w:pPr>
        <w:pStyle w:val="Nessunaspaziatura"/>
      </w:pPr>
      <w:r>
        <w:t xml:space="preserve">Oggi abbiamo le Banche… </w:t>
      </w:r>
    </w:p>
    <w:p w:rsidR="00BB2EBE" w:rsidRDefault="00BB2EBE" w:rsidP="00F80B29">
      <w:pPr>
        <w:pStyle w:val="Nessunaspaziatura"/>
      </w:pPr>
      <w:r>
        <w:t>e le cassette di sicurezza…</w:t>
      </w:r>
    </w:p>
    <w:p w:rsidR="00BB2EBE" w:rsidRDefault="00BB2EBE" w:rsidP="00F80B29">
      <w:pPr>
        <w:pStyle w:val="Nessunaspaziatura"/>
      </w:pPr>
      <w:r>
        <w:t>ma non so se sia preferibile al sistema antico.</w:t>
      </w:r>
    </w:p>
    <w:p w:rsidR="00BB2EBE" w:rsidRDefault="00BB2EBE" w:rsidP="00F80B29">
      <w:pPr>
        <w:pStyle w:val="Nessunaspaziatura"/>
      </w:pPr>
    </w:p>
    <w:p w:rsidR="00BB2EBE" w:rsidRDefault="00BB2EBE" w:rsidP="00F80B29">
      <w:pPr>
        <w:pStyle w:val="Nessunaspaziatura"/>
      </w:pPr>
      <w:r>
        <w:t>Poteva ancora succedere</w:t>
      </w:r>
    </w:p>
    <w:p w:rsidR="00BB2EBE" w:rsidRDefault="00BB2EBE" w:rsidP="00F80B29">
      <w:pPr>
        <w:pStyle w:val="Nessunaspaziatura"/>
      </w:pPr>
      <w:r>
        <w:t xml:space="preserve">Che chi aveva nascosto il tesoro, </w:t>
      </w:r>
    </w:p>
    <w:p w:rsidR="00BB2EBE" w:rsidRDefault="00BB2EBE" w:rsidP="00F80B29">
      <w:pPr>
        <w:pStyle w:val="Nessunaspaziatura"/>
      </w:pPr>
      <w:r>
        <w:t>morisse…</w:t>
      </w:r>
    </w:p>
    <w:p w:rsidR="00BB2EBE" w:rsidRDefault="00BB2EBE" w:rsidP="00F80B29">
      <w:pPr>
        <w:pStyle w:val="Nessunaspaziatura"/>
      </w:pPr>
      <w:r>
        <w:t>e allora nessuno più sapeva dove cercare…</w:t>
      </w:r>
    </w:p>
    <w:p w:rsidR="00BB2EBE" w:rsidRDefault="00BB2EBE" w:rsidP="00F80B29">
      <w:pPr>
        <w:pStyle w:val="Nessunaspaziatura"/>
      </w:pPr>
    </w:p>
    <w:p w:rsidR="00BB2EBE" w:rsidRDefault="00BB2EBE" w:rsidP="00F80B29">
      <w:pPr>
        <w:pStyle w:val="Nessunaspaziatura"/>
      </w:pPr>
      <w:r>
        <w:t>Cosa succede se un operaio o un bracciante,</w:t>
      </w:r>
    </w:p>
    <w:p w:rsidR="00BB2EBE" w:rsidRDefault="00BB2EBE" w:rsidP="00F80B29">
      <w:pPr>
        <w:pStyle w:val="Nessunaspaziatura"/>
      </w:pPr>
      <w:r>
        <w:t>mentre lavora trova questo tesoro?</w:t>
      </w:r>
    </w:p>
    <w:p w:rsidR="00BB2EBE" w:rsidRDefault="00BB2EBE" w:rsidP="00F80B29">
      <w:pPr>
        <w:pStyle w:val="Nessunaspaziatura"/>
      </w:pPr>
      <w:r>
        <w:t>Può darsi che vada a dirlo al padrone del campo,</w:t>
      </w:r>
    </w:p>
    <w:p w:rsidR="00BB2EBE" w:rsidRDefault="00BB2EBE" w:rsidP="00F80B29">
      <w:pPr>
        <w:pStyle w:val="Nessunaspaziatura"/>
      </w:pPr>
      <w:r>
        <w:t xml:space="preserve">ma per sé, quel tesoro </w:t>
      </w:r>
    </w:p>
    <w:p w:rsidR="00BB2EBE" w:rsidRDefault="00BB2EBE" w:rsidP="00F80B29">
      <w:pPr>
        <w:pStyle w:val="Nessunaspaziatura"/>
      </w:pPr>
      <w:r>
        <w:t>non è del padrone della terra,</w:t>
      </w:r>
    </w:p>
    <w:p w:rsidR="00BB2EBE" w:rsidRDefault="00BB2EBE" w:rsidP="00F80B29">
      <w:pPr>
        <w:pStyle w:val="Nessunaspaziatura"/>
      </w:pPr>
      <w:r>
        <w:t>ma di chi lo trova.</w:t>
      </w:r>
    </w:p>
    <w:p w:rsidR="00BB2EBE" w:rsidRDefault="00BB2EBE" w:rsidP="00F80B29">
      <w:pPr>
        <w:pStyle w:val="Nessunaspaziatura"/>
      </w:pPr>
      <w:r>
        <w:t>Per questo il bracciante,</w:t>
      </w:r>
    </w:p>
    <w:p w:rsidR="00BB2EBE" w:rsidRDefault="00BB2EBE" w:rsidP="00F80B29">
      <w:pPr>
        <w:pStyle w:val="Nessunaspaziatura"/>
      </w:pPr>
      <w:r>
        <w:t>sapendo che il padrone non gli avrebbe dato nulla,</w:t>
      </w:r>
    </w:p>
    <w:p w:rsidR="00BB2EBE" w:rsidRDefault="00BB2EBE" w:rsidP="00F80B29">
      <w:pPr>
        <w:pStyle w:val="Nessunaspaziatura"/>
      </w:pPr>
      <w:r>
        <w:t>tenta di comprare il campo.</w:t>
      </w:r>
    </w:p>
    <w:p w:rsidR="00BB2EBE" w:rsidRDefault="00AD6D0C" w:rsidP="00AD6D0C">
      <w:pPr>
        <w:pStyle w:val="Nessunaspaziatura"/>
        <w:ind w:firstLine="709"/>
      </w:pPr>
      <w:r>
        <w:t>E’</w:t>
      </w:r>
      <w:r w:rsidR="00BB2EBE">
        <w:t xml:space="preserve"> povero:</w:t>
      </w:r>
    </w:p>
    <w:p w:rsidR="00BB2EBE" w:rsidRDefault="00BB2EBE" w:rsidP="00F80B29">
      <w:pPr>
        <w:pStyle w:val="Nessunaspaziatura"/>
      </w:pPr>
      <w:r>
        <w:t xml:space="preserve">dovrà vendere tutto, anche la casa, l’asino, </w:t>
      </w:r>
    </w:p>
    <w:p w:rsidR="00BB2EBE" w:rsidRDefault="00BB2EBE" w:rsidP="00F80B29">
      <w:pPr>
        <w:pStyle w:val="Nessunaspaziatura"/>
      </w:pPr>
      <w:r>
        <w:lastRenderedPageBreak/>
        <w:t>le poche pecore… fini</w:t>
      </w:r>
      <w:r w:rsidR="00AD6D0C">
        <w:t xml:space="preserve">re </w:t>
      </w:r>
      <w:r>
        <w:t>sul lastrico…</w:t>
      </w:r>
    </w:p>
    <w:p w:rsidR="00BB2EBE" w:rsidRDefault="00BB2EBE" w:rsidP="00F80B29">
      <w:pPr>
        <w:pStyle w:val="Nessunaspaziatura"/>
      </w:pPr>
      <w:r>
        <w:t>ma solo lui sa perché.</w:t>
      </w:r>
    </w:p>
    <w:p w:rsidR="00BB2EBE" w:rsidRDefault="00BB2EBE" w:rsidP="00F80B29">
      <w:pPr>
        <w:pStyle w:val="Nessunaspaziatura"/>
      </w:pPr>
      <w:r>
        <w:t>Tutti diranno che è matto…</w:t>
      </w:r>
    </w:p>
    <w:p w:rsidR="00BB2EBE" w:rsidRDefault="00BB2EBE" w:rsidP="00F80B29">
      <w:pPr>
        <w:pStyle w:val="Nessunaspaziatura"/>
      </w:pPr>
      <w:r>
        <w:t>che non ne valeva la pena</w:t>
      </w:r>
    </w:p>
    <w:p w:rsidR="00BB2EBE" w:rsidRDefault="00BB2EBE" w:rsidP="00F80B29">
      <w:pPr>
        <w:pStyle w:val="Nessunaspaziatura"/>
      </w:pPr>
      <w:r>
        <w:t>spendere tutti quei soldi per</w:t>
      </w:r>
    </w:p>
    <w:p w:rsidR="00BB2EBE" w:rsidRDefault="00BB2EBE" w:rsidP="00F80B29">
      <w:pPr>
        <w:pStyle w:val="Nessunaspaziatura"/>
      </w:pPr>
      <w:r>
        <w:t>un po’ di terra e di sassi…</w:t>
      </w:r>
    </w:p>
    <w:p w:rsidR="004315F5" w:rsidRDefault="00BB2EBE" w:rsidP="00F80B29">
      <w:pPr>
        <w:pStyle w:val="Nessunaspaziatura"/>
      </w:pPr>
      <w:r>
        <w:t>Solo lui sa il valore di quei 4 sassi…</w:t>
      </w:r>
    </w:p>
    <w:p w:rsidR="00BB2EBE" w:rsidRDefault="00BB2EBE" w:rsidP="00F80B29">
      <w:pPr>
        <w:pStyle w:val="Nessunaspaziatura"/>
      </w:pPr>
      <w:r>
        <w:t>Ed è felice della scelta fatta:</w:t>
      </w:r>
    </w:p>
    <w:p w:rsidR="00BB2EBE" w:rsidRDefault="00BB2EBE" w:rsidP="00F80B29">
      <w:pPr>
        <w:pStyle w:val="Nessunaspaziatura"/>
      </w:pPr>
      <w:r>
        <w:t>quella scelta, decisa con saggezza,</w:t>
      </w:r>
    </w:p>
    <w:p w:rsidR="00AD6D0C" w:rsidRDefault="00BB2EBE" w:rsidP="00F80B29">
      <w:pPr>
        <w:pStyle w:val="Nessunaspaziatura"/>
      </w:pPr>
      <w:r>
        <w:t>sarà la sua vita, il suo futuro</w:t>
      </w:r>
      <w:r w:rsidR="00AD6D0C">
        <w:t xml:space="preserve">, </w:t>
      </w:r>
    </w:p>
    <w:p w:rsidR="00BB2EBE" w:rsidRDefault="00AD6D0C" w:rsidP="00F80B29">
      <w:pPr>
        <w:pStyle w:val="Nessunaspaziatura"/>
      </w:pPr>
      <w:r>
        <w:t>la sua fortuna</w:t>
      </w:r>
      <w:r w:rsidR="00BB2EBE">
        <w:t>.</w:t>
      </w:r>
    </w:p>
    <w:p w:rsidR="00BB2EBE" w:rsidRDefault="00BB2EBE" w:rsidP="00F80B29">
      <w:pPr>
        <w:pStyle w:val="Nessunaspaziatura"/>
      </w:pPr>
    </w:p>
    <w:p w:rsidR="00BB2EBE" w:rsidRDefault="00BB2EBE" w:rsidP="00F80B29">
      <w:pPr>
        <w:pStyle w:val="Nessunaspaziatura"/>
      </w:pPr>
      <w:r>
        <w:t>.Non so se abbiamo mai sentito parlare</w:t>
      </w:r>
    </w:p>
    <w:p w:rsidR="00BB2EBE" w:rsidRDefault="00BB2EBE" w:rsidP="00F80B29">
      <w:pPr>
        <w:pStyle w:val="Nessunaspaziatura"/>
      </w:pPr>
      <w:r>
        <w:t>di persone che a un certo punto della loro vita</w:t>
      </w:r>
    </w:p>
    <w:p w:rsidR="00BB2EBE" w:rsidRDefault="00AD6D0C" w:rsidP="00F80B29">
      <w:pPr>
        <w:pStyle w:val="Nessunaspaziatura"/>
      </w:pPr>
      <w:r>
        <w:t>hanno fatto</w:t>
      </w:r>
      <w:r w:rsidR="001C46BD">
        <w:t xml:space="preserve"> delle scelte radicali:</w:t>
      </w:r>
    </w:p>
    <w:p w:rsidR="001C46BD" w:rsidRDefault="001C46BD" w:rsidP="00F80B29">
      <w:pPr>
        <w:pStyle w:val="Nessunaspaziatura"/>
      </w:pPr>
      <w:r>
        <w:t>entrano nell’Isis,</w:t>
      </w:r>
    </w:p>
    <w:p w:rsidR="001C46BD" w:rsidRDefault="001C46BD" w:rsidP="00F80B29">
      <w:pPr>
        <w:pStyle w:val="Nessunaspaziatura"/>
      </w:pPr>
      <w:r>
        <w:t>diventano combattenti islamici,</w:t>
      </w:r>
    </w:p>
    <w:p w:rsidR="001C46BD" w:rsidRDefault="001C46BD" w:rsidP="00F80B29">
      <w:pPr>
        <w:pStyle w:val="Nessunaspaziatura"/>
      </w:pPr>
      <w:r>
        <w:t>danno la vita per ammazzare gli infedeli….</w:t>
      </w:r>
    </w:p>
    <w:p w:rsidR="001C46BD" w:rsidRDefault="001C46BD" w:rsidP="00F80B29">
      <w:pPr>
        <w:pStyle w:val="Nessunaspaziatura"/>
      </w:pPr>
      <w:r>
        <w:t>E’ un forma di saggezza alla rovescia:</w:t>
      </w:r>
    </w:p>
    <w:p w:rsidR="00AD6D0C" w:rsidRDefault="001C46BD" w:rsidP="00F80B29">
      <w:pPr>
        <w:pStyle w:val="Nessunaspaziatura"/>
      </w:pPr>
      <w:r>
        <w:t xml:space="preserve">pensano di aver capito il tesoro </w:t>
      </w:r>
    </w:p>
    <w:p w:rsidR="00AD6D0C" w:rsidRDefault="00AD6D0C" w:rsidP="00F80B29">
      <w:pPr>
        <w:pStyle w:val="Nessunaspaziatura"/>
      </w:pPr>
      <w:r>
        <w:t xml:space="preserve">del Corano, </w:t>
      </w:r>
    </w:p>
    <w:p w:rsidR="001C46BD" w:rsidRDefault="00AD6D0C" w:rsidP="00F80B29">
      <w:pPr>
        <w:pStyle w:val="Nessunaspaziatura"/>
      </w:pPr>
      <w:r>
        <w:t>il messaggio di Maometto</w:t>
      </w:r>
      <w:r w:rsidR="001C46BD">
        <w:t>:</w:t>
      </w:r>
    </w:p>
    <w:p w:rsidR="001C46BD" w:rsidRDefault="00AD6D0C" w:rsidP="00F80B29">
      <w:pPr>
        <w:pStyle w:val="Nessunaspaziatura"/>
      </w:pPr>
      <w:r>
        <w:t xml:space="preserve">dare la vita </w:t>
      </w:r>
      <w:r w:rsidR="001C46BD">
        <w:t>per l’Islam…</w:t>
      </w:r>
    </w:p>
    <w:p w:rsidR="00AD6D0C" w:rsidRDefault="00AD6D0C" w:rsidP="00F80B29">
      <w:pPr>
        <w:pStyle w:val="Nessunaspaziatura"/>
      </w:pPr>
      <w:r>
        <w:t>ammazzare più infedeli possibile…</w:t>
      </w:r>
    </w:p>
    <w:p w:rsidR="00AD6D0C" w:rsidRDefault="00AD6D0C" w:rsidP="00F80B29">
      <w:pPr>
        <w:pStyle w:val="Nessunaspaziatura"/>
      </w:pPr>
      <w:r>
        <w:t xml:space="preserve">Giovani e ragazzi </w:t>
      </w:r>
    </w:p>
    <w:p w:rsidR="00AD6D0C" w:rsidRDefault="00AD6D0C" w:rsidP="00F80B29">
      <w:pPr>
        <w:pStyle w:val="Nessunaspaziatura"/>
      </w:pPr>
      <w:r>
        <w:t>Che credono di aver capito il vero loro tesoro:</w:t>
      </w:r>
    </w:p>
    <w:p w:rsidR="00AD6D0C" w:rsidRDefault="00AD6D0C" w:rsidP="00F80B29">
      <w:pPr>
        <w:pStyle w:val="Nessunaspaziatura"/>
      </w:pPr>
      <w:r>
        <w:t>dare la vita per ammazzare altri.</w:t>
      </w:r>
    </w:p>
    <w:p w:rsidR="00AD6D0C" w:rsidRDefault="00AD6D0C" w:rsidP="00F80B29">
      <w:pPr>
        <w:pStyle w:val="Nessunaspaziatura"/>
      </w:pPr>
      <w:r>
        <w:t>E’ una strana e aberrante forma di “sapienza”.</w:t>
      </w:r>
    </w:p>
    <w:p w:rsidR="00AD6D0C" w:rsidRDefault="00AD6D0C" w:rsidP="00F80B29">
      <w:pPr>
        <w:pStyle w:val="Nessunaspaziatura"/>
      </w:pPr>
      <w:r>
        <w:t>Credono di aver capito,</w:t>
      </w:r>
    </w:p>
    <w:p w:rsidR="00AD6D0C" w:rsidRDefault="00AD6D0C" w:rsidP="00F80B29">
      <w:pPr>
        <w:pStyle w:val="Nessunaspaziatura"/>
      </w:pPr>
      <w:r>
        <w:t>mentre non hanno capito proprio nulla.</w:t>
      </w:r>
    </w:p>
    <w:p w:rsidR="001C46BD" w:rsidRDefault="001C46BD" w:rsidP="00F80B29">
      <w:pPr>
        <w:pStyle w:val="Nessunaspaziatura"/>
      </w:pPr>
    </w:p>
    <w:p w:rsidR="001C46BD" w:rsidRDefault="001C46BD" w:rsidP="00F80B29">
      <w:pPr>
        <w:pStyle w:val="Nessunaspaziatura"/>
      </w:pPr>
      <w:r>
        <w:t>Come sono pure migliaia le persone</w:t>
      </w:r>
    </w:p>
    <w:p w:rsidR="001C46BD" w:rsidRDefault="001C46BD" w:rsidP="00F80B29">
      <w:pPr>
        <w:pStyle w:val="Nessunaspaziatura"/>
      </w:pPr>
      <w:r>
        <w:t xml:space="preserve">che </w:t>
      </w:r>
      <w:r w:rsidR="007C67BB">
        <w:t>pur</w:t>
      </w:r>
    </w:p>
    <w:p w:rsidR="007C67BB" w:rsidRDefault="007C67BB" w:rsidP="00F80B29">
      <w:pPr>
        <w:pStyle w:val="Nessunaspaziatura"/>
      </w:pPr>
      <w:r>
        <w:t>l</w:t>
      </w:r>
      <w:r w:rsidR="00BB2EBE">
        <w:t>avora</w:t>
      </w:r>
      <w:r>
        <w:t>ndo in un posto sicuro e ben retribuito</w:t>
      </w:r>
    </w:p>
    <w:p w:rsidR="00BB2EBE" w:rsidRDefault="00BB2EBE" w:rsidP="00F80B29">
      <w:pPr>
        <w:pStyle w:val="Nessunaspaziatura"/>
      </w:pPr>
      <w:r>
        <w:lastRenderedPageBreak/>
        <w:t>in banca,</w:t>
      </w:r>
    </w:p>
    <w:p w:rsidR="00BB2EBE" w:rsidRDefault="00BB2EBE" w:rsidP="00F80B29">
      <w:pPr>
        <w:pStyle w:val="Nessunaspaziatura"/>
      </w:pPr>
      <w:r>
        <w:t>in una grande industria,</w:t>
      </w:r>
    </w:p>
    <w:p w:rsidR="004315F5" w:rsidRDefault="007C67BB" w:rsidP="007C67BB">
      <w:pPr>
        <w:pStyle w:val="Nessunaspaziatura"/>
      </w:pPr>
      <w:r>
        <w:t xml:space="preserve">sono </w:t>
      </w:r>
      <w:r w:rsidR="001C46BD">
        <w:t>assessori di Regione</w:t>
      </w:r>
      <w:r>
        <w:t xml:space="preserve">, </w:t>
      </w:r>
    </w:p>
    <w:p w:rsidR="007C67BB" w:rsidRDefault="00AD6D0C" w:rsidP="007C67BB">
      <w:pPr>
        <w:pStyle w:val="Nessunaspaziatura"/>
      </w:pPr>
      <w:r>
        <w:t xml:space="preserve">sono </w:t>
      </w:r>
      <w:r w:rsidR="007C67BB">
        <w:t>medici, ecc…</w:t>
      </w:r>
    </w:p>
    <w:p w:rsidR="004315F5" w:rsidRDefault="007C67BB" w:rsidP="00F80B29">
      <w:pPr>
        <w:pStyle w:val="Nessunaspaziatura"/>
      </w:pPr>
      <w:r>
        <w:t>lasciano tutto per seguire il messaggio di Gesù:</w:t>
      </w:r>
    </w:p>
    <w:p w:rsidR="007C67BB" w:rsidRDefault="007C67BB" w:rsidP="00F80B29">
      <w:pPr>
        <w:pStyle w:val="Nessunaspaziatura"/>
      </w:pPr>
      <w:r>
        <w:t>hanno trovato il tesoro</w:t>
      </w:r>
    </w:p>
    <w:p w:rsidR="007C67BB" w:rsidRDefault="007C67BB" w:rsidP="00F80B29">
      <w:pPr>
        <w:pStyle w:val="Nessunaspaziatura"/>
      </w:pPr>
      <w:r>
        <w:t>e sono disposti a perdere tutto il resto.</w:t>
      </w:r>
    </w:p>
    <w:p w:rsidR="00721057" w:rsidRDefault="007C67BB" w:rsidP="00F80B29">
      <w:pPr>
        <w:pStyle w:val="Nessunaspaziatura"/>
      </w:pPr>
      <w:r>
        <w:t xml:space="preserve">Es. </w:t>
      </w:r>
      <w:r>
        <w:tab/>
      </w:r>
      <w:r w:rsidR="00721057">
        <w:t>gli Apostoli</w:t>
      </w:r>
    </w:p>
    <w:p w:rsidR="00721057" w:rsidRDefault="00721057" w:rsidP="00F80B29">
      <w:pPr>
        <w:pStyle w:val="Nessunaspaziatura"/>
      </w:pPr>
      <w:r>
        <w:tab/>
        <w:t>S.Paolo</w:t>
      </w:r>
    </w:p>
    <w:p w:rsidR="007C67BB" w:rsidRDefault="007C67BB" w:rsidP="00721057">
      <w:pPr>
        <w:pStyle w:val="Nessunaspaziatura"/>
        <w:ind w:firstLine="708"/>
      </w:pPr>
      <w:r>
        <w:t>don Lorenzo Milani</w:t>
      </w:r>
    </w:p>
    <w:p w:rsidR="004315F5" w:rsidRDefault="007C67BB" w:rsidP="00F80B29">
      <w:pPr>
        <w:pStyle w:val="Nessunaspaziatura"/>
      </w:pPr>
      <w:r>
        <w:tab/>
        <w:t>Annalena Tonelli</w:t>
      </w:r>
    </w:p>
    <w:p w:rsidR="007C67BB" w:rsidRDefault="007C67BB" w:rsidP="00F80B29">
      <w:pPr>
        <w:pStyle w:val="Nessunaspaziatura"/>
      </w:pPr>
      <w:r>
        <w:tab/>
      </w:r>
      <w:r w:rsidR="000C6760">
        <w:t>Marcello Candìa</w:t>
      </w:r>
    </w:p>
    <w:p w:rsidR="004315F5" w:rsidRDefault="000C6760" w:rsidP="00F80B29">
      <w:pPr>
        <w:pStyle w:val="Nessunaspaziatura"/>
      </w:pPr>
      <w:r>
        <w:tab/>
        <w:t>Don Vittorione</w:t>
      </w:r>
    </w:p>
    <w:p w:rsidR="000C6760" w:rsidRPr="00721057" w:rsidRDefault="000C6760" w:rsidP="000C6760">
      <w:pPr>
        <w:pStyle w:val="Titolo3"/>
        <w:shd w:val="clear" w:color="auto" w:fill="FFFFFF"/>
        <w:spacing w:before="0"/>
        <w:rPr>
          <w:rFonts w:ascii="Arial" w:eastAsia="Times New Roman" w:hAnsi="Arial" w:cs="Arial"/>
          <w:b w:val="0"/>
          <w:bCs w:val="0"/>
          <w:color w:val="auto"/>
          <w:sz w:val="27"/>
          <w:szCs w:val="27"/>
          <w:lang w:eastAsia="it-IT"/>
        </w:rPr>
      </w:pPr>
      <w:r>
        <w:tab/>
      </w:r>
      <w:hyperlink r:id="rId10" w:history="1">
        <w:r w:rsidRPr="00721057">
          <w:rPr>
            <w:rFonts w:ascii="Arial" w:eastAsia="Times New Roman" w:hAnsi="Arial" w:cs="Arial"/>
            <w:b w:val="0"/>
            <w:bCs w:val="0"/>
            <w:color w:val="auto"/>
            <w:sz w:val="27"/>
            <w:szCs w:val="27"/>
            <w:lang w:eastAsia="it-IT"/>
          </w:rPr>
          <w:t>Albert Schweitzer </w:t>
        </w:r>
      </w:hyperlink>
    </w:p>
    <w:p w:rsidR="000C6760" w:rsidRDefault="00721057" w:rsidP="00F80B29">
      <w:pPr>
        <w:pStyle w:val="Nessunaspaziatura"/>
      </w:pPr>
      <w:r>
        <w:tab/>
        <w:t>Alberto Olivero (Sermig)</w:t>
      </w:r>
    </w:p>
    <w:p w:rsidR="004315F5" w:rsidRDefault="00721057" w:rsidP="00F80B29">
      <w:pPr>
        <w:pStyle w:val="Nessunaspaziatura"/>
      </w:pPr>
      <w:r>
        <w:tab/>
        <w:t>Don Gallo (prete di Genova)</w:t>
      </w:r>
    </w:p>
    <w:p w:rsidR="00F80B29" w:rsidRPr="009258C1" w:rsidRDefault="00721057" w:rsidP="009258C1">
      <w:pPr>
        <w:pStyle w:val="Nessunaspaziatura"/>
        <w:ind w:firstLine="708"/>
      </w:pPr>
      <w:r w:rsidRPr="009258C1">
        <w:rPr>
          <w:rFonts w:cs="Arial"/>
          <w:color w:val="545454"/>
          <w:shd w:val="clear" w:color="auto" w:fill="FFFFFF"/>
        </w:rPr>
        <w:t>Shahabz Bhatti,</w:t>
      </w:r>
      <w:r w:rsidR="009258C1" w:rsidRPr="009258C1">
        <w:rPr>
          <w:rFonts w:cs="Arial"/>
          <w:color w:val="545454"/>
          <w:shd w:val="clear" w:color="auto" w:fill="FFFFFF"/>
        </w:rPr>
        <w:t xml:space="preserve"> </w:t>
      </w:r>
      <w:r w:rsidRPr="009258C1">
        <w:rPr>
          <w:rStyle w:val="Enfasicorsivo"/>
          <w:rFonts w:cs="Arial"/>
          <w:bCs/>
          <w:i w:val="0"/>
          <w:iCs w:val="0"/>
          <w:color w:val="6A6A6A"/>
          <w:shd w:val="clear" w:color="auto" w:fill="FFFFFF"/>
        </w:rPr>
        <w:t>ministro</w:t>
      </w:r>
      <w:r w:rsidR="009258C1" w:rsidRPr="009258C1">
        <w:rPr>
          <w:rStyle w:val="Enfasicorsivo"/>
          <w:rFonts w:cs="Arial"/>
          <w:bCs/>
          <w:i w:val="0"/>
          <w:iCs w:val="0"/>
          <w:color w:val="6A6A6A"/>
          <w:shd w:val="clear" w:color="auto" w:fill="FFFFFF"/>
        </w:rPr>
        <w:t xml:space="preserve"> </w:t>
      </w:r>
      <w:r w:rsidR="009258C1" w:rsidRPr="009258C1">
        <w:rPr>
          <w:rStyle w:val="apple-converted-space"/>
          <w:rFonts w:cs="Arial"/>
          <w:color w:val="545454"/>
          <w:shd w:val="clear" w:color="auto" w:fill="FFFFFF"/>
        </w:rPr>
        <w:t>Pakistano</w:t>
      </w:r>
      <w:r w:rsidRPr="009258C1">
        <w:rPr>
          <w:rFonts w:cs="Arial"/>
          <w:color w:val="545454"/>
          <w:shd w:val="clear" w:color="auto" w:fill="FFFFFF"/>
        </w:rPr>
        <w:t xml:space="preserve"> ....</w:t>
      </w:r>
    </w:p>
    <w:p w:rsidR="00F80B29" w:rsidRDefault="00AD6D0C" w:rsidP="00F80B29">
      <w:pPr>
        <w:pStyle w:val="Nessunaspaziatura"/>
      </w:pPr>
      <w:r>
        <w:tab/>
        <w:t>Medici del Quam</w:t>
      </w:r>
    </w:p>
    <w:p w:rsidR="00AD6D0C" w:rsidRDefault="00AD6D0C" w:rsidP="00F80B29">
      <w:pPr>
        <w:pStyle w:val="Nessunaspaziatura"/>
      </w:pPr>
      <w:r>
        <w:tab/>
        <w:t>Medici senza frontiere</w:t>
      </w:r>
    </w:p>
    <w:p w:rsidR="005F64E0" w:rsidRDefault="005F64E0" w:rsidP="005F64E0">
      <w:pPr>
        <w:pStyle w:val="Nessunaspaziatura"/>
        <w:ind w:firstLine="709"/>
      </w:pPr>
      <w:r>
        <w:t>Gino Strada</w:t>
      </w:r>
    </w:p>
    <w:p w:rsidR="005F64E0" w:rsidRDefault="005F64E0" w:rsidP="005F64E0">
      <w:pPr>
        <w:pStyle w:val="Nessunaspaziatura"/>
        <w:ind w:firstLine="709"/>
      </w:pPr>
      <w:r>
        <w:t>Padre Alex Zanotelli</w:t>
      </w:r>
    </w:p>
    <w:p w:rsidR="005F64E0" w:rsidRDefault="005F64E0" w:rsidP="005F64E0">
      <w:pPr>
        <w:pStyle w:val="Nessunaspaziatura"/>
        <w:ind w:firstLine="709"/>
      </w:pPr>
      <w:r>
        <w:t xml:space="preserve">Don Ruggero Ruvoletto </w:t>
      </w:r>
    </w:p>
    <w:p w:rsidR="005F64E0" w:rsidRPr="005F64E0" w:rsidRDefault="005F64E0" w:rsidP="005F64E0">
      <w:pPr>
        <w:pStyle w:val="Nessunaspaziatura"/>
        <w:ind w:left="1418" w:firstLine="709"/>
        <w:rPr>
          <w:sz w:val="20"/>
          <w:szCs w:val="20"/>
        </w:rPr>
      </w:pPr>
      <w:r w:rsidRPr="005F64E0">
        <w:rPr>
          <w:sz w:val="20"/>
          <w:szCs w:val="20"/>
        </w:rPr>
        <w:t>(missionario padovano massacrato in Amazzonia)</w:t>
      </w:r>
    </w:p>
    <w:p w:rsidR="00AD6D0C" w:rsidRPr="009258C1" w:rsidRDefault="00AD6D0C" w:rsidP="00F80B29">
      <w:pPr>
        <w:pStyle w:val="Nessunaspaziatura"/>
      </w:pPr>
    </w:p>
    <w:p w:rsidR="00F80B29" w:rsidRDefault="005C72F3" w:rsidP="00F80B29">
      <w:pPr>
        <w:pStyle w:val="Nessunaspaziatura"/>
      </w:pPr>
      <w:r>
        <w:t>N.B.</w:t>
      </w:r>
    </w:p>
    <w:p w:rsidR="005C72F3" w:rsidRDefault="005C72F3" w:rsidP="00F80B29">
      <w:pPr>
        <w:pStyle w:val="Nessunaspaziatura"/>
      </w:pPr>
      <w:r>
        <w:t>Il “tesoro”</w:t>
      </w:r>
    </w:p>
    <w:p w:rsidR="005C72F3" w:rsidRDefault="005C72F3" w:rsidP="00F80B29">
      <w:pPr>
        <w:pStyle w:val="Nessunaspaziatura"/>
      </w:pPr>
      <w:r>
        <w:t>può essere certamente Cristo</w:t>
      </w:r>
    </w:p>
    <w:p w:rsidR="005C72F3" w:rsidRDefault="005C72F3" w:rsidP="00F80B29">
      <w:pPr>
        <w:pStyle w:val="Nessunaspaziatura"/>
      </w:pPr>
      <w:r>
        <w:t>o il suo messaggio,</w:t>
      </w:r>
    </w:p>
    <w:p w:rsidR="005C72F3" w:rsidRDefault="005C72F3" w:rsidP="00F80B29">
      <w:pPr>
        <w:pStyle w:val="Nessunaspaziatura"/>
      </w:pPr>
      <w:r>
        <w:t>ma pure la convinzione</w:t>
      </w:r>
    </w:p>
    <w:p w:rsidR="005C72F3" w:rsidRDefault="005C72F3" w:rsidP="00F80B29">
      <w:pPr>
        <w:pStyle w:val="Nessunaspaziatura"/>
      </w:pPr>
      <w:r>
        <w:t xml:space="preserve">di essere arrivati a una </w:t>
      </w:r>
      <w:r w:rsidRPr="005C72F3">
        <w:rPr>
          <w:b/>
        </w:rPr>
        <w:t>nuova scoperta</w:t>
      </w:r>
      <w:r>
        <w:t xml:space="preserve"> </w:t>
      </w:r>
    </w:p>
    <w:p w:rsidR="005C72F3" w:rsidRDefault="005C72F3" w:rsidP="00F80B29">
      <w:pPr>
        <w:pStyle w:val="Nessunaspaziatura"/>
      </w:pPr>
      <w:r>
        <w:t>nella vita,</w:t>
      </w:r>
    </w:p>
    <w:p w:rsidR="005C72F3" w:rsidRDefault="005C72F3" w:rsidP="00F80B29">
      <w:pPr>
        <w:pStyle w:val="Nessunaspaziatura"/>
      </w:pPr>
      <w:r>
        <w:t xml:space="preserve">una </w:t>
      </w:r>
      <w:r>
        <w:rPr>
          <w:b/>
        </w:rPr>
        <w:t>v</w:t>
      </w:r>
      <w:r w:rsidRPr="005C72F3">
        <w:rPr>
          <w:b/>
        </w:rPr>
        <w:t>erità</w:t>
      </w:r>
      <w:r>
        <w:t xml:space="preserve"> da </w:t>
      </w:r>
      <w:r w:rsidR="005F64E0">
        <w:t>annunciare</w:t>
      </w:r>
      <w:r>
        <w:t>,</w:t>
      </w:r>
    </w:p>
    <w:p w:rsidR="005C72F3" w:rsidRDefault="005C72F3" w:rsidP="00F80B29">
      <w:pPr>
        <w:pStyle w:val="Nessunaspaziatura"/>
      </w:pPr>
      <w:r>
        <w:t xml:space="preserve">un </w:t>
      </w:r>
      <w:r w:rsidRPr="005C72F3">
        <w:rPr>
          <w:b/>
        </w:rPr>
        <w:t>bene comune</w:t>
      </w:r>
      <w:r>
        <w:t xml:space="preserve"> da difendere</w:t>
      </w:r>
    </w:p>
    <w:p w:rsidR="005C72F3" w:rsidRDefault="005F64E0" w:rsidP="00F80B29">
      <w:pPr>
        <w:pStyle w:val="Nessunaspaziatura"/>
      </w:pPr>
      <w:r>
        <w:t xml:space="preserve">e </w:t>
      </w:r>
      <w:r w:rsidR="005C72F3">
        <w:t>da portare avanti</w:t>
      </w:r>
    </w:p>
    <w:p w:rsidR="005C72F3" w:rsidRDefault="005C72F3" w:rsidP="00F80B29">
      <w:pPr>
        <w:pStyle w:val="Nessunaspaziatura"/>
      </w:pPr>
      <w:r>
        <w:lastRenderedPageBreak/>
        <w:t>di cui ci si sente partecipi e coinvolti;</w:t>
      </w:r>
    </w:p>
    <w:p w:rsidR="005C72F3" w:rsidRDefault="005C72F3" w:rsidP="00F80B29">
      <w:pPr>
        <w:pStyle w:val="Nessunaspaziatura"/>
      </w:pPr>
      <w:r w:rsidRPr="005C72F3">
        <w:rPr>
          <w:b/>
        </w:rPr>
        <w:t>un’idea</w:t>
      </w:r>
      <w:r>
        <w:t xml:space="preserve"> </w:t>
      </w:r>
      <w:r w:rsidRPr="005C72F3">
        <w:rPr>
          <w:b/>
        </w:rPr>
        <w:t>forte</w:t>
      </w:r>
      <w:r>
        <w:t xml:space="preserve"> che catalizza tutta la vita.</w:t>
      </w:r>
    </w:p>
    <w:p w:rsidR="00CB2714" w:rsidRDefault="00CB2714" w:rsidP="00F80B29">
      <w:pPr>
        <w:pStyle w:val="Nessunaspaziatura"/>
      </w:pPr>
      <w:r>
        <w:t>E per questi tesori a cui credevano</w:t>
      </w:r>
    </w:p>
    <w:p w:rsidR="001A34BC" w:rsidRDefault="00456029" w:rsidP="00F80B29">
      <w:pPr>
        <w:pStyle w:val="Nessunaspaziatura"/>
      </w:pPr>
      <w:r>
        <w:t xml:space="preserve">che </w:t>
      </w:r>
      <w:r w:rsidR="00CB2714">
        <w:t>alcuni hanno dato la vita</w:t>
      </w:r>
    </w:p>
    <w:p w:rsidR="005C72F3" w:rsidRDefault="001A34BC" w:rsidP="00F80B29">
      <w:pPr>
        <w:pStyle w:val="Nessunaspaziatura"/>
      </w:pPr>
      <w:r>
        <w:t>e continuano a darla anche oggi</w:t>
      </w:r>
      <w:bookmarkStart w:id="0" w:name="_GoBack"/>
      <w:bookmarkEnd w:id="0"/>
      <w:r w:rsidR="00CB2714">
        <w:t>:</w:t>
      </w:r>
    </w:p>
    <w:p w:rsidR="00CB2714" w:rsidRDefault="00CB2714" w:rsidP="00F80B29">
      <w:pPr>
        <w:pStyle w:val="Nessunaspaziatura"/>
      </w:pPr>
      <w:r>
        <w:t>carabinieri,</w:t>
      </w:r>
    </w:p>
    <w:p w:rsidR="00CB2714" w:rsidRDefault="00CB2714" w:rsidP="00F80B29">
      <w:pPr>
        <w:pStyle w:val="Nessunaspaziatura"/>
      </w:pPr>
      <w:r>
        <w:t>magistrati,</w:t>
      </w:r>
    </w:p>
    <w:p w:rsidR="00CB2714" w:rsidRDefault="00CB2714" w:rsidP="00F80B29">
      <w:pPr>
        <w:pStyle w:val="Nessunaspaziatura"/>
      </w:pPr>
      <w:r>
        <w:t xml:space="preserve">politici, </w:t>
      </w:r>
    </w:p>
    <w:p w:rsidR="00CB2714" w:rsidRDefault="00CB2714" w:rsidP="00F80B29">
      <w:pPr>
        <w:pStyle w:val="Nessunaspaziatura"/>
      </w:pPr>
      <w:r>
        <w:t>sacerdoti,</w:t>
      </w:r>
    </w:p>
    <w:p w:rsidR="005C72F3" w:rsidRDefault="00CB2714" w:rsidP="00F80B29">
      <w:pPr>
        <w:pStyle w:val="Nessunaspaziatura"/>
      </w:pPr>
      <w:r>
        <w:t>papà e mamme di casa,</w:t>
      </w:r>
    </w:p>
    <w:p w:rsidR="00CB2714" w:rsidRDefault="00CB2714" w:rsidP="00F80B29">
      <w:pPr>
        <w:pStyle w:val="Nessunaspaziatura"/>
      </w:pPr>
      <w:r>
        <w:t>insegnanti,</w:t>
      </w:r>
    </w:p>
    <w:p w:rsidR="00CB2714" w:rsidRDefault="00CB2714" w:rsidP="00F80B29">
      <w:pPr>
        <w:pStyle w:val="Nessunaspaziatura"/>
      </w:pPr>
      <w:r>
        <w:t>medici…</w:t>
      </w:r>
    </w:p>
    <w:p w:rsidR="00F80B29" w:rsidRDefault="00F80B29" w:rsidP="00F80B29">
      <w:pPr>
        <w:pStyle w:val="Nessunaspaziatura"/>
      </w:pPr>
    </w:p>
    <w:p w:rsidR="00F80B29" w:rsidRDefault="00F80B29" w:rsidP="00F80B29">
      <w:pPr>
        <w:pStyle w:val="Nessunaspaziatura"/>
      </w:pPr>
    </w:p>
    <w:p w:rsidR="00F80B29" w:rsidRDefault="00F80B29" w:rsidP="00F80B29">
      <w:pPr>
        <w:pStyle w:val="Nessunaspaziatura"/>
      </w:pPr>
    </w:p>
    <w:sectPr w:rsidR="00F80B29" w:rsidSect="00E170EF">
      <w:footerReference w:type="default" r:id="rId11"/>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58" w:rsidRDefault="00066258" w:rsidP="004315F5">
      <w:pPr>
        <w:spacing w:after="0" w:line="240" w:lineRule="auto"/>
      </w:pPr>
      <w:r>
        <w:separator/>
      </w:r>
    </w:p>
  </w:endnote>
  <w:endnote w:type="continuationSeparator" w:id="0">
    <w:p w:rsidR="00066258" w:rsidRDefault="00066258" w:rsidP="0043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10587"/>
      <w:docPartObj>
        <w:docPartGallery w:val="Page Numbers (Bottom of Page)"/>
        <w:docPartUnique/>
      </w:docPartObj>
    </w:sdtPr>
    <w:sdtContent>
      <w:p w:rsidR="004315F5" w:rsidRDefault="004315F5">
        <w:pPr>
          <w:pStyle w:val="Pidipagina"/>
          <w:jc w:val="right"/>
        </w:pPr>
        <w:r>
          <w:fldChar w:fldCharType="begin"/>
        </w:r>
        <w:r>
          <w:instrText>PAGE   \* MERGEFORMAT</w:instrText>
        </w:r>
        <w:r>
          <w:fldChar w:fldCharType="separate"/>
        </w:r>
        <w:r w:rsidR="002224B7">
          <w:rPr>
            <w:noProof/>
          </w:rPr>
          <w:t>9</w:t>
        </w:r>
        <w:r>
          <w:fldChar w:fldCharType="end"/>
        </w:r>
      </w:p>
    </w:sdtContent>
  </w:sdt>
  <w:p w:rsidR="004315F5" w:rsidRDefault="004315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58" w:rsidRDefault="00066258" w:rsidP="004315F5">
      <w:pPr>
        <w:spacing w:after="0" w:line="240" w:lineRule="auto"/>
      </w:pPr>
      <w:r>
        <w:separator/>
      </w:r>
    </w:p>
  </w:footnote>
  <w:footnote w:type="continuationSeparator" w:id="0">
    <w:p w:rsidR="00066258" w:rsidRDefault="00066258" w:rsidP="0043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4F8"/>
    <w:multiLevelType w:val="hybridMultilevel"/>
    <w:tmpl w:val="976C9B5E"/>
    <w:lvl w:ilvl="0" w:tplc="6EBE0EA8">
      <w:start w:val="17"/>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FB"/>
    <w:rsid w:val="00066258"/>
    <w:rsid w:val="000B3301"/>
    <w:rsid w:val="000C6760"/>
    <w:rsid w:val="001A34BC"/>
    <w:rsid w:val="001C46BD"/>
    <w:rsid w:val="002224B7"/>
    <w:rsid w:val="002A1E76"/>
    <w:rsid w:val="004315F5"/>
    <w:rsid w:val="00456029"/>
    <w:rsid w:val="004665FE"/>
    <w:rsid w:val="004922F1"/>
    <w:rsid w:val="00503018"/>
    <w:rsid w:val="0054085D"/>
    <w:rsid w:val="005720E3"/>
    <w:rsid w:val="005C72F3"/>
    <w:rsid w:val="005F64E0"/>
    <w:rsid w:val="00654A6D"/>
    <w:rsid w:val="00721057"/>
    <w:rsid w:val="00774F0A"/>
    <w:rsid w:val="007B13EB"/>
    <w:rsid w:val="007C67BB"/>
    <w:rsid w:val="00830474"/>
    <w:rsid w:val="009258C1"/>
    <w:rsid w:val="009425FB"/>
    <w:rsid w:val="00A07D61"/>
    <w:rsid w:val="00AD6D0C"/>
    <w:rsid w:val="00B65D88"/>
    <w:rsid w:val="00BB2EBE"/>
    <w:rsid w:val="00CB2714"/>
    <w:rsid w:val="00D84B4B"/>
    <w:rsid w:val="00E170EF"/>
    <w:rsid w:val="00F04B7B"/>
    <w:rsid w:val="00F25507"/>
    <w:rsid w:val="00F80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0C67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425FB"/>
    <w:pPr>
      <w:spacing w:after="0" w:line="240" w:lineRule="auto"/>
    </w:pPr>
  </w:style>
  <w:style w:type="paragraph" w:styleId="Testofumetto">
    <w:name w:val="Balloon Text"/>
    <w:basedOn w:val="Normale"/>
    <w:link w:val="TestofumettoCarattere"/>
    <w:uiPriority w:val="99"/>
    <w:semiHidden/>
    <w:unhideWhenUsed/>
    <w:rsid w:val="00B65D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D88"/>
    <w:rPr>
      <w:rFonts w:ascii="Tahoma" w:hAnsi="Tahoma" w:cs="Tahoma"/>
      <w:sz w:val="16"/>
      <w:szCs w:val="16"/>
    </w:rPr>
  </w:style>
  <w:style w:type="paragraph" w:styleId="Intestazione">
    <w:name w:val="header"/>
    <w:basedOn w:val="Normale"/>
    <w:link w:val="IntestazioneCarattere"/>
    <w:uiPriority w:val="99"/>
    <w:unhideWhenUsed/>
    <w:rsid w:val="004315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5F5"/>
  </w:style>
  <w:style w:type="paragraph" w:styleId="Pidipagina">
    <w:name w:val="footer"/>
    <w:basedOn w:val="Normale"/>
    <w:link w:val="PidipaginaCarattere"/>
    <w:uiPriority w:val="99"/>
    <w:unhideWhenUsed/>
    <w:rsid w:val="004315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5F5"/>
  </w:style>
  <w:style w:type="character" w:customStyle="1" w:styleId="Titolo3Carattere">
    <w:name w:val="Titolo 3 Carattere"/>
    <w:basedOn w:val="Carpredefinitoparagrafo"/>
    <w:link w:val="Titolo3"/>
    <w:uiPriority w:val="9"/>
    <w:semiHidden/>
    <w:rsid w:val="000C6760"/>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721057"/>
  </w:style>
  <w:style w:type="character" w:styleId="Enfasicorsivo">
    <w:name w:val="Emphasis"/>
    <w:basedOn w:val="Carpredefinitoparagrafo"/>
    <w:uiPriority w:val="20"/>
    <w:qFormat/>
    <w:rsid w:val="007210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0C67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425FB"/>
    <w:pPr>
      <w:spacing w:after="0" w:line="240" w:lineRule="auto"/>
    </w:pPr>
  </w:style>
  <w:style w:type="paragraph" w:styleId="Testofumetto">
    <w:name w:val="Balloon Text"/>
    <w:basedOn w:val="Normale"/>
    <w:link w:val="TestofumettoCarattere"/>
    <w:uiPriority w:val="99"/>
    <w:semiHidden/>
    <w:unhideWhenUsed/>
    <w:rsid w:val="00B65D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D88"/>
    <w:rPr>
      <w:rFonts w:ascii="Tahoma" w:hAnsi="Tahoma" w:cs="Tahoma"/>
      <w:sz w:val="16"/>
      <w:szCs w:val="16"/>
    </w:rPr>
  </w:style>
  <w:style w:type="paragraph" w:styleId="Intestazione">
    <w:name w:val="header"/>
    <w:basedOn w:val="Normale"/>
    <w:link w:val="IntestazioneCarattere"/>
    <w:uiPriority w:val="99"/>
    <w:unhideWhenUsed/>
    <w:rsid w:val="004315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15F5"/>
  </w:style>
  <w:style w:type="paragraph" w:styleId="Pidipagina">
    <w:name w:val="footer"/>
    <w:basedOn w:val="Normale"/>
    <w:link w:val="PidipaginaCarattere"/>
    <w:uiPriority w:val="99"/>
    <w:unhideWhenUsed/>
    <w:rsid w:val="004315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15F5"/>
  </w:style>
  <w:style w:type="character" w:customStyle="1" w:styleId="Titolo3Carattere">
    <w:name w:val="Titolo 3 Carattere"/>
    <w:basedOn w:val="Carpredefinitoparagrafo"/>
    <w:link w:val="Titolo3"/>
    <w:uiPriority w:val="9"/>
    <w:semiHidden/>
    <w:rsid w:val="000C6760"/>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721057"/>
  </w:style>
  <w:style w:type="character" w:styleId="Enfasicorsivo">
    <w:name w:val="Emphasis"/>
    <w:basedOn w:val="Carpredefinitoparagrafo"/>
    <w:uiPriority w:val="20"/>
    <w:qFormat/>
    <w:rsid w:val="00721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64241">
      <w:bodyDiv w:val="1"/>
      <w:marLeft w:val="0"/>
      <w:marRight w:val="0"/>
      <w:marTop w:val="0"/>
      <w:marBottom w:val="0"/>
      <w:divBdr>
        <w:top w:val="none" w:sz="0" w:space="0" w:color="auto"/>
        <w:left w:val="none" w:sz="0" w:space="0" w:color="auto"/>
        <w:bottom w:val="none" w:sz="0" w:space="0" w:color="auto"/>
        <w:right w:val="none" w:sz="0" w:space="0" w:color="auto"/>
      </w:divBdr>
    </w:div>
    <w:div w:id="1583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it/url?sa=t&amp;rct=j&amp;q=&amp;esrc=s&amp;source=web&amp;cd=1&amp;cad=rja&amp;uact=8&amp;ved=0ahUKEwi7ytCu5JfUAhXLD8AKHaGSDNsQFggoMAA&amp;url=https%3A%2F%2Fit.wikipedia.org%2Fwiki%2FAlbert_Schweitzer&amp;usg=AFQjCNF5lbhbL17vKfO-om-Ad0GrS1eKKw&amp;sig2=-ks3DFiMvR5YXgTxXm1NqQ"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10</cp:revision>
  <cp:lastPrinted>2017-05-30T15:05:00Z</cp:lastPrinted>
  <dcterms:created xsi:type="dcterms:W3CDTF">2017-05-30T12:59:00Z</dcterms:created>
  <dcterms:modified xsi:type="dcterms:W3CDTF">2017-05-30T15:11:00Z</dcterms:modified>
</cp:coreProperties>
</file>