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1A" w:rsidRPr="00501B1A" w:rsidRDefault="00501B1A" w:rsidP="00501B1A">
      <w:pPr>
        <w:spacing w:after="0" w:line="240" w:lineRule="auto"/>
        <w:rPr>
          <w:rFonts w:eastAsia="Calibri" w:cs="Times New Roman"/>
          <w:noProof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501B1A">
        <w:rPr>
          <w:rFonts w:eastAsia="Calibri" w:cs="Times New Roman"/>
          <w:sz w:val="20"/>
          <w:szCs w:val="20"/>
          <w:lang w:eastAsia="it-IT"/>
        </w:rPr>
        <w:tab/>
      </w:r>
      <w:r w:rsidRPr="00501B1A">
        <w:rPr>
          <w:rFonts w:eastAsia="Calibri" w:cs="Times New Roman"/>
          <w:sz w:val="20"/>
          <w:szCs w:val="20"/>
          <w:lang w:eastAsia="it-IT"/>
        </w:rPr>
        <w:tab/>
      </w:r>
      <w:r w:rsidRPr="00501B1A">
        <w:rPr>
          <w:rFonts w:eastAsia="Calibri" w:cs="Times New Roman"/>
          <w:sz w:val="20"/>
          <w:szCs w:val="20"/>
          <w:lang w:eastAsia="it-IT"/>
        </w:rPr>
        <w:tab/>
      </w:r>
      <w:r w:rsidRPr="00501B1A">
        <w:rPr>
          <w:rFonts w:eastAsia="Calibri" w:cs="Times New Roman"/>
          <w:sz w:val="20"/>
          <w:szCs w:val="20"/>
          <w:lang w:eastAsia="it-IT"/>
        </w:rPr>
        <w:tab/>
      </w:r>
      <w:r w:rsidRPr="00501B1A">
        <w:rPr>
          <w:rFonts w:eastAsia="Calibri" w:cs="Times New Roman"/>
          <w:sz w:val="20"/>
          <w:szCs w:val="20"/>
          <w:lang w:eastAsia="it-IT"/>
        </w:rPr>
        <w:tab/>
      </w:r>
      <w:r w:rsidRPr="00501B1A">
        <w:rPr>
          <w:rFonts w:eastAsia="Calibri" w:cs="Times New Roman"/>
          <w:sz w:val="20"/>
          <w:szCs w:val="20"/>
          <w:lang w:eastAsia="it-IT"/>
        </w:rPr>
        <w:tab/>
        <w:t>d. FRANCO SCARMONCIN</w:t>
      </w: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2"/>
          <w:szCs w:val="22"/>
          <w:lang w:val="en-US" w:eastAsia="it-IT"/>
        </w:rPr>
      </w:pP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 xml:space="preserve">    cell. 338 934 4019</w:t>
      </w: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2"/>
          <w:szCs w:val="22"/>
          <w:lang w:val="en-US" w:eastAsia="it-IT"/>
        </w:rPr>
      </w:pP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  <w:t xml:space="preserve">        email: franco.scarmoncin@gmail.com</w:t>
      </w: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2"/>
          <w:szCs w:val="22"/>
          <w:lang w:val="en-US" w:eastAsia="it-IT"/>
        </w:rPr>
      </w:pP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  <w:t xml:space="preserve">    </w:t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</w:r>
      <w:r w:rsidRPr="00501B1A">
        <w:rPr>
          <w:rFonts w:eastAsia="Calibri" w:cs="Times New Roman"/>
          <w:sz w:val="22"/>
          <w:szCs w:val="22"/>
          <w:lang w:val="en-US" w:eastAsia="it-IT"/>
        </w:rPr>
        <w:tab/>
        <w:t xml:space="preserve"> www.scarmoncin.org</w:t>
      </w: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0"/>
          <w:szCs w:val="20"/>
          <w:lang w:val="en-US" w:eastAsia="it-IT"/>
        </w:rPr>
      </w:pPr>
    </w:p>
    <w:p w:rsidR="00501B1A" w:rsidRPr="00501B1A" w:rsidRDefault="00501B1A" w:rsidP="00501B1A">
      <w:pPr>
        <w:spacing w:after="0" w:line="240" w:lineRule="auto"/>
        <w:rPr>
          <w:rFonts w:eastAsia="Calibri" w:cs="Times New Roman"/>
          <w:sz w:val="20"/>
          <w:szCs w:val="20"/>
          <w:lang w:val="en-US" w:eastAsia="it-IT"/>
        </w:rPr>
      </w:pP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 w:rsidRPr="00501B1A">
        <w:rPr>
          <w:rFonts w:eastAsia="Calibri" w:cs="Times New Roman"/>
          <w:sz w:val="20"/>
          <w:szCs w:val="20"/>
          <w:lang w:val="en-US" w:eastAsia="it-IT"/>
        </w:rPr>
        <w:tab/>
      </w:r>
      <w:r>
        <w:rPr>
          <w:rFonts w:eastAsia="Calibri" w:cs="Times New Roman"/>
          <w:sz w:val="20"/>
          <w:szCs w:val="20"/>
          <w:lang w:val="en-US" w:eastAsia="it-IT"/>
        </w:rPr>
        <w:tab/>
        <w:t>23.07.17</w:t>
      </w:r>
    </w:p>
    <w:p w:rsidR="00BE7334" w:rsidRDefault="00BE7334" w:rsidP="00BE7334">
      <w:pPr>
        <w:pStyle w:val="Nessunaspaziatura"/>
      </w:pPr>
      <w:r>
        <w:tab/>
        <w:t>16° Domenica T.O.</w:t>
      </w:r>
      <w:r>
        <w:tab/>
        <w:t>A</w:t>
      </w:r>
    </w:p>
    <w:p w:rsidR="00BE7334" w:rsidRDefault="00BE7334" w:rsidP="00BE7334">
      <w:pPr>
        <w:pStyle w:val="Nessunaspaziatura"/>
      </w:pP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8C1A9C">
        <w:rPr>
          <w:rFonts w:eastAsia="Times New Roman" w:cs="Times New Roman"/>
          <w:b/>
          <w:bCs/>
          <w:color w:val="800000"/>
          <w:lang w:eastAsia="it-IT"/>
        </w:rPr>
        <w:t>Prima Lettura</w:t>
      </w:r>
      <w:r>
        <w:rPr>
          <w:rFonts w:eastAsia="Times New Roman" w:cs="Times New Roman"/>
          <w:b/>
          <w:bCs/>
          <w:color w:val="800000"/>
          <w:lang w:eastAsia="it-IT"/>
        </w:rPr>
        <w:t xml:space="preserve">  </w:t>
      </w:r>
      <w:r w:rsidRPr="008C1A9C">
        <w:rPr>
          <w:rFonts w:eastAsia="Times New Roman" w:cs="Times New Roman"/>
          <w:color w:val="800000"/>
          <w:lang w:eastAsia="it-IT"/>
        </w:rPr>
        <w:t>Sap 12, 13. 16-19</w:t>
      </w:r>
      <w:r w:rsidRPr="008C1A9C">
        <w:rPr>
          <w:rFonts w:eastAsia="Times New Roman" w:cs="Times New Roman"/>
          <w:color w:val="FF0000"/>
          <w:lang w:eastAsia="it-IT"/>
        </w:rPr>
        <w:br/>
      </w:r>
      <w:r w:rsidRPr="008C1A9C">
        <w:rPr>
          <w:rFonts w:eastAsia="Times New Roman" w:cs="Times New Roman"/>
          <w:i/>
          <w:iCs/>
          <w:color w:val="800000"/>
          <w:lang w:eastAsia="it-IT"/>
        </w:rPr>
        <w:t>Dal libro della Sapienza</w:t>
      </w: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b/>
          <w:bCs/>
          <w:color w:val="800000"/>
          <w:lang w:eastAsia="it-IT"/>
        </w:rPr>
      </w:pPr>
      <w:r w:rsidRPr="008C1A9C">
        <w:rPr>
          <w:rFonts w:eastAsia="Times New Roman" w:cs="Times New Roman"/>
          <w:i/>
          <w:iCs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t>Non c’è Dio fuori di te, che abbia cura di tutte le cose,</w:t>
      </w:r>
      <w:r w:rsidRPr="008C1A9C">
        <w:rPr>
          <w:rFonts w:eastAsia="Times New Roman" w:cs="Times New Roman"/>
          <w:color w:val="800000"/>
          <w:lang w:eastAsia="it-IT"/>
        </w:rPr>
        <w:br/>
        <w:t>perché tu debba difenderti dall’accusa di giudice ingiusto.</w:t>
      </w:r>
      <w:r w:rsidRPr="008C1A9C">
        <w:rPr>
          <w:rFonts w:eastAsia="Times New Roman" w:cs="Times New Roman"/>
          <w:color w:val="800000"/>
          <w:lang w:eastAsia="it-IT"/>
        </w:rPr>
        <w:br/>
        <w:t>La tua forza infatti è il principio della giustizia,</w:t>
      </w:r>
      <w:r w:rsidRPr="008C1A9C">
        <w:rPr>
          <w:rFonts w:eastAsia="Times New Roman" w:cs="Times New Roman"/>
          <w:color w:val="800000"/>
          <w:lang w:eastAsia="it-IT"/>
        </w:rPr>
        <w:br/>
        <w:t>e il fatto che sei padrone di tutti, ti rende indulgente con tutti.</w:t>
      </w:r>
      <w:r w:rsidRPr="008C1A9C">
        <w:rPr>
          <w:rFonts w:eastAsia="Times New Roman" w:cs="Times New Roman"/>
          <w:color w:val="800000"/>
          <w:lang w:eastAsia="it-IT"/>
        </w:rPr>
        <w:br/>
        <w:t>Mostri la tua forza</w:t>
      </w:r>
      <w:r w:rsidRPr="008C1A9C">
        <w:rPr>
          <w:rFonts w:eastAsia="Times New Roman" w:cs="Times New Roman"/>
          <w:color w:val="800000"/>
          <w:lang w:eastAsia="it-IT"/>
        </w:rPr>
        <w:br/>
        <w:t>quando non si crede nella pienezza del tuo potere,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lastRenderedPageBreak/>
        <w:t>e rigetti l’insolenza di coloro che pur la conoscono.</w:t>
      </w:r>
      <w:r w:rsidRPr="008C1A9C">
        <w:rPr>
          <w:rFonts w:eastAsia="Times New Roman" w:cs="Times New Roman"/>
          <w:color w:val="800000"/>
          <w:lang w:eastAsia="it-IT"/>
        </w:rPr>
        <w:br/>
        <w:t>Padrone della forza, tu giudichi con mitezza</w:t>
      </w:r>
      <w:r w:rsidRPr="008C1A9C">
        <w:rPr>
          <w:rFonts w:eastAsia="Times New Roman" w:cs="Times New Roman"/>
          <w:color w:val="800000"/>
          <w:lang w:eastAsia="it-IT"/>
        </w:rPr>
        <w:br/>
        <w:t>e ci governi con molta indulgenza,</w:t>
      </w:r>
      <w:r w:rsidRPr="008C1A9C">
        <w:rPr>
          <w:rFonts w:eastAsia="Times New Roman" w:cs="Times New Roman"/>
          <w:color w:val="800000"/>
          <w:lang w:eastAsia="it-IT"/>
        </w:rPr>
        <w:br/>
        <w:t>perché, quando vuoi, tu eserciti il potere.</w:t>
      </w:r>
      <w:r w:rsidRPr="008C1A9C">
        <w:rPr>
          <w:rFonts w:eastAsia="Times New Roman" w:cs="Times New Roman"/>
          <w:color w:val="800000"/>
          <w:lang w:eastAsia="it-IT"/>
        </w:rPr>
        <w:br/>
        <w:t>Con tale modo di agire hai insegnato al tuo popolo</w:t>
      </w:r>
      <w:r w:rsidRPr="008C1A9C">
        <w:rPr>
          <w:rFonts w:eastAsia="Times New Roman" w:cs="Times New Roman"/>
          <w:color w:val="800000"/>
          <w:lang w:eastAsia="it-IT"/>
        </w:rPr>
        <w:br/>
        <w:t>che il giusto deve amare gli uomini,</w:t>
      </w:r>
      <w:r w:rsidRPr="008C1A9C">
        <w:rPr>
          <w:rFonts w:eastAsia="Times New Roman" w:cs="Times New Roman"/>
          <w:color w:val="800000"/>
          <w:lang w:eastAsia="it-IT"/>
        </w:rPr>
        <w:br/>
        <w:t>e hai dato ai tuoi figli la buona speranza</w:t>
      </w:r>
      <w:r w:rsidRPr="008C1A9C">
        <w:rPr>
          <w:rFonts w:eastAsia="Times New Roman" w:cs="Times New Roman"/>
          <w:color w:val="800000"/>
          <w:lang w:eastAsia="it-IT"/>
        </w:rPr>
        <w:br/>
        <w:t>che, dopo i peccati, tu concedi il pentimento. </w:t>
      </w:r>
      <w:r w:rsidRPr="008C1A9C">
        <w:rPr>
          <w:rFonts w:eastAsia="Times New Roman" w:cs="Times New Roman"/>
          <w:i/>
          <w:iCs/>
          <w:color w:val="800000"/>
          <w:lang w:eastAsia="it-IT"/>
        </w:rPr>
        <w:t>  </w:t>
      </w:r>
      <w:r w:rsidRPr="008C1A9C">
        <w:rPr>
          <w:rFonts w:eastAsia="Times New Roman" w:cs="Times New Roman"/>
          <w:b/>
          <w:bCs/>
          <w:color w:val="800000"/>
          <w:lang w:eastAsia="it-IT"/>
        </w:rPr>
        <w:br/>
      </w:r>
      <w:r w:rsidRPr="008C1A9C">
        <w:rPr>
          <w:rFonts w:eastAsia="Times New Roman" w:cs="Times New Roman"/>
          <w:b/>
          <w:bCs/>
          <w:color w:val="800000"/>
          <w:lang w:eastAsia="it-IT"/>
        </w:rPr>
        <w:br/>
      </w: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b/>
          <w:bCs/>
          <w:color w:val="800000"/>
          <w:lang w:eastAsia="it-IT"/>
        </w:rPr>
      </w:pPr>
      <w:r w:rsidRPr="008C1A9C">
        <w:rPr>
          <w:rFonts w:eastAsia="Times New Roman" w:cs="Times New Roman"/>
          <w:b/>
          <w:bCs/>
          <w:color w:val="800000"/>
          <w:lang w:eastAsia="it-IT"/>
        </w:rPr>
        <w:t>Salmo Responsoriale  </w:t>
      </w:r>
      <w:r w:rsidRPr="008C1A9C">
        <w:rPr>
          <w:rFonts w:eastAsia="Times New Roman" w:cs="Times New Roman"/>
          <w:color w:val="800000"/>
          <w:lang w:eastAsia="it-IT"/>
        </w:rPr>
        <w:t>Dal Salmo 85</w:t>
      </w:r>
      <w:r w:rsidRPr="008C1A9C">
        <w:rPr>
          <w:rFonts w:eastAsia="Times New Roman" w:cs="Times New Roman"/>
          <w:b/>
          <w:bCs/>
          <w:color w:val="800000"/>
          <w:lang w:eastAsia="it-IT"/>
        </w:rPr>
        <w:br/>
      </w:r>
      <w:r w:rsidRPr="008C1A9C">
        <w:rPr>
          <w:rFonts w:eastAsia="Times New Roman" w:cs="Times New Roman"/>
          <w:i/>
          <w:iCs/>
          <w:color w:val="800000"/>
          <w:lang w:eastAsia="it-IT"/>
        </w:rPr>
        <w:t>Tu sei buono, Signore, e perdoni.</w:t>
      </w:r>
      <w:r w:rsidRPr="008C1A9C">
        <w:rPr>
          <w:rFonts w:eastAsia="Times New Roman" w:cs="Times New Roman"/>
          <w:i/>
          <w:iCs/>
          <w:color w:val="800000"/>
          <w:lang w:eastAsia="it-IT"/>
        </w:rPr>
        <w:br/>
      </w:r>
      <w:r w:rsidRPr="008C1A9C">
        <w:rPr>
          <w:rFonts w:eastAsia="Times New Roman" w:cs="Times New Roman"/>
          <w:i/>
          <w:iCs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t>Tu sei buono, Signore, e perdoni,</w:t>
      </w:r>
      <w:r w:rsidRPr="008C1A9C">
        <w:rPr>
          <w:rFonts w:eastAsia="Times New Roman" w:cs="Times New Roman"/>
          <w:color w:val="800000"/>
          <w:lang w:eastAsia="it-IT"/>
        </w:rPr>
        <w:br/>
        <w:t>sei pieno di misericordia con chi t’invoca.</w:t>
      </w:r>
      <w:r w:rsidRPr="008C1A9C">
        <w:rPr>
          <w:rFonts w:eastAsia="Times New Roman" w:cs="Times New Roman"/>
          <w:color w:val="800000"/>
          <w:lang w:eastAsia="it-IT"/>
        </w:rPr>
        <w:br/>
        <w:t>Porgi l’orecchio, Signore, alla mia preghiera</w:t>
      </w:r>
      <w:r w:rsidRPr="008C1A9C">
        <w:rPr>
          <w:rFonts w:eastAsia="Times New Roman" w:cs="Times New Roman"/>
          <w:color w:val="800000"/>
          <w:lang w:eastAsia="it-IT"/>
        </w:rPr>
        <w:br/>
        <w:t>e sii attento alla voce delle mie suppliche. 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br/>
        <w:t>Tutte le genti che hai creato verranno</w:t>
      </w:r>
      <w:r w:rsidRPr="008C1A9C">
        <w:rPr>
          <w:rFonts w:eastAsia="Times New Roman" w:cs="Times New Roman"/>
          <w:color w:val="800000"/>
          <w:lang w:eastAsia="it-IT"/>
        </w:rPr>
        <w:br/>
        <w:t>e si prostreranno davanti a te, Signore,</w:t>
      </w:r>
      <w:r w:rsidRPr="008C1A9C">
        <w:rPr>
          <w:rFonts w:eastAsia="Times New Roman" w:cs="Times New Roman"/>
          <w:color w:val="800000"/>
          <w:lang w:eastAsia="it-IT"/>
        </w:rPr>
        <w:br/>
        <w:t>per dare gloria al tuo nome.</w:t>
      </w:r>
      <w:r w:rsidRPr="008C1A9C">
        <w:rPr>
          <w:rFonts w:eastAsia="Times New Roman" w:cs="Times New Roman"/>
          <w:color w:val="800000"/>
          <w:lang w:eastAsia="it-IT"/>
        </w:rPr>
        <w:br/>
        <w:t>Grande tu sei e compi meraviglie:</w:t>
      </w:r>
      <w:r w:rsidRPr="008C1A9C">
        <w:rPr>
          <w:rFonts w:eastAsia="Times New Roman" w:cs="Times New Roman"/>
          <w:color w:val="800000"/>
          <w:lang w:eastAsia="it-IT"/>
        </w:rPr>
        <w:br/>
        <w:t>tu solo sei Dio.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br/>
        <w:t>Ma tu, Signore, Dio misericordioso e pietoso,</w:t>
      </w:r>
      <w:r w:rsidRPr="008C1A9C">
        <w:rPr>
          <w:rFonts w:eastAsia="Times New Roman" w:cs="Times New Roman"/>
          <w:color w:val="800000"/>
          <w:lang w:eastAsia="it-IT"/>
        </w:rPr>
        <w:br/>
        <w:t>lento all’ira e ricco di amore e di fedeltà, </w:t>
      </w:r>
      <w:r w:rsidRPr="008C1A9C">
        <w:rPr>
          <w:rFonts w:eastAsia="Times New Roman" w:cs="Times New Roman"/>
          <w:color w:val="800000"/>
          <w:lang w:eastAsia="it-IT"/>
        </w:rPr>
        <w:br/>
        <w:t>volgiti a me e abbi pietà.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br/>
      </w: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b/>
          <w:bCs/>
          <w:color w:val="800000"/>
          <w:lang w:eastAsia="it-IT"/>
        </w:rPr>
      </w:pP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b/>
          <w:bCs/>
          <w:color w:val="800000"/>
          <w:lang w:eastAsia="it-IT"/>
        </w:rPr>
      </w:pP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b/>
          <w:bCs/>
          <w:color w:val="800000"/>
          <w:lang w:eastAsia="it-IT"/>
        </w:rPr>
      </w:pP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8C1A9C">
        <w:rPr>
          <w:rFonts w:eastAsia="Times New Roman" w:cs="Times New Roman"/>
          <w:b/>
          <w:bCs/>
          <w:color w:val="800000"/>
          <w:lang w:eastAsia="it-IT"/>
        </w:rPr>
        <w:lastRenderedPageBreak/>
        <w:t>Seconda Lettura</w:t>
      </w:r>
      <w:r>
        <w:rPr>
          <w:rFonts w:eastAsia="Times New Roman" w:cs="Times New Roman"/>
          <w:b/>
          <w:bCs/>
          <w:color w:val="800000"/>
          <w:lang w:eastAsia="it-IT"/>
        </w:rPr>
        <w:t xml:space="preserve">    </w:t>
      </w:r>
      <w:r w:rsidRPr="008C1A9C">
        <w:rPr>
          <w:rFonts w:eastAsia="Times New Roman" w:cs="Times New Roman"/>
          <w:b/>
          <w:bCs/>
          <w:color w:val="800000"/>
          <w:lang w:eastAsia="it-IT"/>
        </w:rPr>
        <w:t>Rm 8, 26-27</w:t>
      </w:r>
      <w:r w:rsidRPr="008C1A9C">
        <w:rPr>
          <w:rFonts w:eastAsia="Times New Roman" w:cs="Times New Roman"/>
          <w:color w:val="FF0000"/>
          <w:lang w:eastAsia="it-IT"/>
        </w:rPr>
        <w:br/>
      </w:r>
      <w:r w:rsidRPr="008C1A9C">
        <w:rPr>
          <w:rFonts w:eastAsia="Times New Roman" w:cs="Times New Roman"/>
          <w:i/>
          <w:iCs/>
          <w:color w:val="800000"/>
          <w:lang w:eastAsia="it-IT"/>
        </w:rPr>
        <w:t>Dalla lettera di san Paolo apostolo ai Romani</w:t>
      </w:r>
    </w:p>
    <w:p w:rsidR="008C1A9C" w:rsidRP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color w:val="000000"/>
          <w:lang w:eastAsia="it-IT"/>
        </w:rPr>
      </w:pPr>
      <w:r w:rsidRPr="008C1A9C">
        <w:rPr>
          <w:rFonts w:eastAsia="Times New Roman" w:cs="Times New Roman"/>
          <w:i/>
          <w:iCs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t>Fratelli, lo Spirito viene in aiuto alla nostra debolezza; non sappiamo infatti come pregare in modo conveniente, ma lo Spirito stesso intercede con gemiti inesprimibili; e colui che scruta i cuori sa che cosa desidera lo Spirito, perché egli intercede per i santi secondo i disegni di Dio. 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br/>
      </w:r>
    </w:p>
    <w:p w:rsidR="008C1A9C" w:rsidRPr="008C1A9C" w:rsidRDefault="008C1A9C" w:rsidP="008C1A9C">
      <w:pPr>
        <w:pStyle w:val="Paragrafoelenco"/>
        <w:numPr>
          <w:ilvl w:val="0"/>
          <w:numId w:val="1"/>
        </w:numPr>
        <w:spacing w:after="0" w:line="240" w:lineRule="auto"/>
        <w:ind w:right="150"/>
        <w:rPr>
          <w:rFonts w:eastAsia="Times New Roman" w:cs="Times New Roman"/>
          <w:color w:val="800000"/>
          <w:lang w:eastAsia="it-IT"/>
        </w:rPr>
      </w:pPr>
      <w:r w:rsidRPr="008C1A9C">
        <w:rPr>
          <w:rFonts w:eastAsia="Times New Roman" w:cs="Times New Roman"/>
          <w:b/>
          <w:bCs/>
          <w:color w:val="800000"/>
          <w:lang w:eastAsia="it-IT"/>
        </w:rPr>
        <w:t>Vangelo</w:t>
      </w:r>
      <w:r w:rsidRPr="008C1A9C">
        <w:rPr>
          <w:rFonts w:eastAsia="Times New Roman" w:cs="Times New Roman"/>
          <w:color w:val="000000"/>
          <w:lang w:eastAsia="it-IT"/>
        </w:rPr>
        <w:t>  </w:t>
      </w:r>
      <w:r w:rsidRPr="008C1A9C">
        <w:rPr>
          <w:rFonts w:eastAsia="Times New Roman" w:cs="Times New Roman"/>
          <w:color w:val="800000"/>
          <w:lang w:eastAsia="it-IT"/>
        </w:rPr>
        <w:t xml:space="preserve">Mt 13, 24-43  </w:t>
      </w:r>
    </w:p>
    <w:p w:rsidR="008C1A9C" w:rsidRDefault="008C1A9C" w:rsidP="008C1A9C">
      <w:pPr>
        <w:pStyle w:val="Paragrafoelenco"/>
        <w:spacing w:after="0" w:line="240" w:lineRule="auto"/>
        <w:ind w:right="150"/>
        <w:rPr>
          <w:rFonts w:eastAsia="Times New Roman" w:cs="Times New Roman"/>
          <w:i/>
          <w:iCs/>
          <w:color w:val="800000"/>
          <w:lang w:eastAsia="it-IT"/>
        </w:rPr>
      </w:pPr>
      <w:r w:rsidRPr="008C1A9C">
        <w:rPr>
          <w:rFonts w:eastAsia="Times New Roman" w:cs="Times New Roman"/>
          <w:i/>
          <w:iCs/>
          <w:color w:val="800000"/>
          <w:lang w:eastAsia="it-IT"/>
        </w:rPr>
        <w:t>Dal vangelo secondo Matteo</w:t>
      </w:r>
    </w:p>
    <w:p w:rsidR="008C1A9C" w:rsidRPr="008C1A9C" w:rsidRDefault="008C1A9C" w:rsidP="008C1A9C">
      <w:pPr>
        <w:pStyle w:val="Paragrafoelenco"/>
        <w:spacing w:after="0" w:line="240" w:lineRule="auto"/>
        <w:ind w:right="150"/>
        <w:rPr>
          <w:rFonts w:eastAsia="Times New Roman" w:cs="Times New Roman"/>
          <w:color w:val="000000"/>
          <w:lang w:eastAsia="it-IT"/>
        </w:rPr>
      </w:pP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b/>
          <w:bCs/>
          <w:color w:val="FF0000"/>
          <w:lang w:eastAsia="it-IT"/>
        </w:rPr>
        <w:t>[ </w:t>
      </w:r>
      <w:r w:rsidRPr="008C1A9C">
        <w:rPr>
          <w:rFonts w:eastAsia="Times New Roman" w:cs="Times New Roman"/>
          <w:color w:val="800000"/>
          <w:lang w:eastAsia="it-IT"/>
        </w:rPr>
        <w:t xml:space="preserve">In quel tempo, Gesù espose alla folla un’altra parabola, dicendo: «Il regno dei cieli è simile a un uomo che ha seminato del buon seme nel suo campo. Ma, mentre tutti dormivano, venne il suo nemico, seminò della zizzania in mezzo al grano e se ne andò. Quando poi lo stelo crebbe e fece frutto, spuntò anche la zizzania. Allora i servi andarono dal padrone di casa e gli dissero: “Signore, non hai seminato del buon seme nel tuo campo? Da dove viene la zizzania?”. Ed egli rispose loro: “Un nemico ha fatto questo!”. E i servi gli dissero: “Vuoi che andiamo a raccoglierla?”. “No, rispose, perché non succeda che, raccogliendo la zizzania, con essa sradichiate anche il grano. Lasciate che l’una e l’altro crescano insieme fino alla mietitura e al momento della mietitura dirò ai mietitori: Raccogliete prima la zizzania e legatela in fasci per bruciarla; il </w:t>
      </w:r>
      <w:r w:rsidRPr="008C1A9C">
        <w:rPr>
          <w:rFonts w:eastAsia="Times New Roman" w:cs="Times New Roman"/>
          <w:color w:val="800000"/>
          <w:lang w:eastAsia="it-IT"/>
        </w:rPr>
        <w:lastRenderedPageBreak/>
        <w:t>grano invece ri! ponètelo nel mio granaio”».  </w:t>
      </w:r>
      <w:r w:rsidRPr="008C1A9C">
        <w:rPr>
          <w:rFonts w:eastAsia="Times New Roman" w:cs="Times New Roman"/>
          <w:b/>
          <w:bCs/>
          <w:color w:val="FF0000"/>
          <w:lang w:eastAsia="it-IT"/>
        </w:rPr>
        <w:t>]</w:t>
      </w:r>
      <w:r w:rsidRPr="008C1A9C">
        <w:rPr>
          <w:rFonts w:eastAsia="Times New Roman" w:cs="Times New Roman"/>
          <w:color w:val="800000"/>
          <w:lang w:eastAsia="it-IT"/>
        </w:rPr>
        <w:br/>
        <w:t>Espose loro un’altra parabola, dicendo: «Il regno dei cieli è simile a un granello di senape, che un uomo prese e seminò nel suo campo. Esso è il più piccolo di tutti i semi ma, una volta cresciuto, è più grande delle altre piante dell’orto e diventa un albero, tanto che gli uccelli del cielo vengono a fare il nido fra i suoi rami».</w:t>
      </w:r>
      <w:r w:rsidRPr="008C1A9C">
        <w:rPr>
          <w:rFonts w:eastAsia="Times New Roman" w:cs="Times New Roman"/>
          <w:color w:val="800000"/>
          <w:lang w:eastAsia="it-IT"/>
        </w:rPr>
        <w:br/>
        <w:t>Disse loro un’altra parabola: «Il regno dei cieli è simile al lievito, che una donna prese e mescolò in tre misure di farina, finché non fu tutta lievitata».</w:t>
      </w:r>
      <w:r w:rsidRPr="008C1A9C">
        <w:rPr>
          <w:rFonts w:eastAsia="Times New Roman" w:cs="Times New Roman"/>
          <w:color w:val="800000"/>
          <w:lang w:eastAsia="it-IT"/>
        </w:rPr>
        <w:br/>
        <w:t>Tutte queste cose Gesù disse alle folle con parabole e non parlava ad esse se non con parabole, perché si compisse ciò che era stato detto per mezzo del profeta:</w:t>
      </w:r>
      <w:r w:rsidRPr="008C1A9C">
        <w:rPr>
          <w:rFonts w:eastAsia="Times New Roman" w:cs="Times New Roman"/>
          <w:color w:val="800000"/>
          <w:lang w:eastAsia="it-IT"/>
        </w:rPr>
        <w:br/>
        <w:t>«Aprirò la mia bocca con parabole,</w:t>
      </w:r>
      <w:r w:rsidRPr="008C1A9C">
        <w:rPr>
          <w:rFonts w:eastAsia="Times New Roman" w:cs="Times New Roman"/>
          <w:color w:val="800000"/>
          <w:lang w:eastAsia="it-IT"/>
        </w:rPr>
        <w:br/>
        <w:t>proclamerò cose nascoste fin dalla fondazione del mondo».</w:t>
      </w:r>
      <w:r w:rsidRPr="008C1A9C">
        <w:rPr>
          <w:rFonts w:eastAsia="Times New Roman" w:cs="Times New Roman"/>
          <w:color w:val="800000"/>
          <w:lang w:eastAsia="it-IT"/>
        </w:rPr>
        <w:br/>
        <w:t xml:space="preserve">Poi congedò la folla ed entrò in casa; i suoi discepoli gli si avvicinarono per dirgli: «Spiegaci la parabola della zizzania nel campo». Ed egli rispose: «Colui che semina il buon seme è il Figlio dell’uomo. Il campo è il mondo e il seme buono sono i figli del Regno. La zizzania sono i figli del Maligno e il nemico che l’ha seminata è il diavolo. La mietitura è la fine del mondo e i mietitori sono gli angeli. Come dunque si raccoglie la zizzania e la si brucia nel fuoco, così avverrà alla fine del mondo. Il Figlio dell’uomo manderà i suoi angeli, i quali raccoglieranno dal suo regno </w:t>
      </w:r>
      <w:r w:rsidRPr="008C1A9C">
        <w:rPr>
          <w:rFonts w:eastAsia="Times New Roman" w:cs="Times New Roman"/>
          <w:color w:val="800000"/>
          <w:lang w:eastAsia="it-IT"/>
        </w:rPr>
        <w:lastRenderedPageBreak/>
        <w:t>tutti gli scandali e tutti quelli che commettono iniquità e li getteranno nella fornace ardente, dove sarà pianto e stridore di denti. Allora i giusti splenderanno come il sole nel regno del Padre loro. Chi ha orecchi, ascolti!».</w:t>
      </w:r>
    </w:p>
    <w:p w:rsidR="00BE7334" w:rsidRDefault="00BE7334" w:rsidP="00BE7334">
      <w:pPr>
        <w:pStyle w:val="Nessunaspaziatura"/>
      </w:pPr>
    </w:p>
    <w:p w:rsidR="00BE7334" w:rsidRDefault="003D7DAF" w:rsidP="00BE7334">
      <w:pPr>
        <w:pStyle w:val="Nessunaspaziatura"/>
      </w:pPr>
      <w:r>
        <w:tab/>
        <w:t>1° Lettura</w:t>
      </w:r>
    </w:p>
    <w:p w:rsidR="008A26B2" w:rsidRDefault="008A26B2" w:rsidP="00BE7334">
      <w:pPr>
        <w:pStyle w:val="Nessunaspaziatura"/>
      </w:pPr>
    </w:p>
    <w:p w:rsidR="003D7DAF" w:rsidRDefault="001B48DD" w:rsidP="00BE7334">
      <w:pPr>
        <w:pStyle w:val="Nessunaspaziatura"/>
      </w:pPr>
      <w:r>
        <w:t>La 1° lettura probabilmente è stata scritta</w:t>
      </w:r>
    </w:p>
    <w:p w:rsidR="001B48DD" w:rsidRDefault="001B48DD" w:rsidP="00BE7334">
      <w:pPr>
        <w:pStyle w:val="Nessunaspaziatura"/>
      </w:pPr>
      <w:r>
        <w:t>pochi anni prima delle venuta di Gesù.</w:t>
      </w:r>
    </w:p>
    <w:p w:rsidR="001B48DD" w:rsidRDefault="001B48DD" w:rsidP="00BE7334">
      <w:pPr>
        <w:pStyle w:val="Nessunaspaziatura"/>
      </w:pPr>
      <w:r>
        <w:t>Il libro della Sapienza è l’ultimo dell’A.T.</w:t>
      </w:r>
    </w:p>
    <w:p w:rsidR="00BE7334" w:rsidRPr="005C52B7" w:rsidRDefault="00BE7334" w:rsidP="00BE7334">
      <w:pPr>
        <w:pStyle w:val="Nessunaspaziatura"/>
        <w:rPr>
          <w:sz w:val="16"/>
          <w:szCs w:val="16"/>
        </w:rPr>
      </w:pPr>
    </w:p>
    <w:p w:rsidR="00BE7334" w:rsidRDefault="001B48DD" w:rsidP="00BE7334">
      <w:pPr>
        <w:pStyle w:val="Nessunaspaziatura"/>
      </w:pPr>
      <w:r>
        <w:t>I protagonisti della lettura</w:t>
      </w:r>
    </w:p>
    <w:p w:rsidR="001B48DD" w:rsidRDefault="001B48DD" w:rsidP="00BE7334">
      <w:pPr>
        <w:pStyle w:val="Nessunaspaziatura"/>
      </w:pPr>
      <w:r>
        <w:t xml:space="preserve">sono gli ebrei della </w:t>
      </w:r>
      <w:r w:rsidRPr="008A26B2">
        <w:rPr>
          <w:b/>
        </w:rPr>
        <w:t>diaspora</w:t>
      </w:r>
      <w:r w:rsidR="008A26B2">
        <w:t>,</w:t>
      </w:r>
    </w:p>
    <w:p w:rsidR="008A26B2" w:rsidRDefault="008A26B2" w:rsidP="00BE7334">
      <w:pPr>
        <w:pStyle w:val="Nessunaspaziatura"/>
      </w:pPr>
      <w:r>
        <w:t xml:space="preserve">sparsi in tutte le città del mediterraneo, </w:t>
      </w:r>
    </w:p>
    <w:p w:rsidR="008A26B2" w:rsidRDefault="008A26B2" w:rsidP="00BE7334">
      <w:pPr>
        <w:pStyle w:val="Nessunaspaziatura"/>
      </w:pPr>
      <w:r>
        <w:t>dove avevano costituito</w:t>
      </w:r>
    </w:p>
    <w:p w:rsidR="008A26B2" w:rsidRDefault="008A26B2" w:rsidP="00BE7334">
      <w:pPr>
        <w:pStyle w:val="Nessunaspaziatura"/>
      </w:pPr>
      <w:r>
        <w:t>delle piccole comunità</w:t>
      </w:r>
    </w:p>
    <w:p w:rsidR="008A26B2" w:rsidRDefault="008A26B2" w:rsidP="00BE7334">
      <w:pPr>
        <w:pStyle w:val="Nessunaspaziatura"/>
      </w:pPr>
      <w:r>
        <w:t>e facevano vita a se stante:</w:t>
      </w:r>
    </w:p>
    <w:p w:rsidR="008A26B2" w:rsidRDefault="008A26B2" w:rsidP="00BE7334">
      <w:pPr>
        <w:pStyle w:val="Nessunaspaziatura"/>
      </w:pPr>
      <w:r>
        <w:t xml:space="preserve">sia per non contaminarsi </w:t>
      </w:r>
    </w:p>
    <w:p w:rsidR="008A26B2" w:rsidRDefault="008A26B2" w:rsidP="00BE7334">
      <w:pPr>
        <w:pStyle w:val="Nessunaspaziatura"/>
      </w:pPr>
      <w:r>
        <w:t>con gli usi e i costumi dei pagani,</w:t>
      </w:r>
    </w:p>
    <w:p w:rsidR="008A26B2" w:rsidRDefault="008A26B2" w:rsidP="00BE7334">
      <w:pPr>
        <w:pStyle w:val="Nessunaspaziatura"/>
      </w:pPr>
      <w:r>
        <w:t>sia per potersi aiutare meglio.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8A26B2" w:rsidP="00BE7334">
      <w:pPr>
        <w:pStyle w:val="Nessunaspaziatura"/>
      </w:pPr>
      <w:r>
        <w:t>Il fenomeno della diaspora,</w:t>
      </w:r>
    </w:p>
    <w:p w:rsidR="008A26B2" w:rsidRDefault="008A26B2" w:rsidP="00BE7334">
      <w:pPr>
        <w:pStyle w:val="Nessunaspaziatura"/>
      </w:pPr>
      <w:r>
        <w:t>oggi diremmo “immigrazione”</w:t>
      </w:r>
    </w:p>
    <w:p w:rsidR="008A26B2" w:rsidRDefault="008A26B2" w:rsidP="00BE7334">
      <w:pPr>
        <w:pStyle w:val="Nessunaspaziatura"/>
      </w:pPr>
      <w:r>
        <w:t>era una conseguenza della povertà</w:t>
      </w:r>
    </w:p>
    <w:p w:rsidR="008A26B2" w:rsidRDefault="008A26B2" w:rsidP="00BE7334">
      <w:pPr>
        <w:pStyle w:val="Nessunaspaziatura"/>
      </w:pPr>
      <w:r>
        <w:t>che molti ebrei vivevano in patria:</w:t>
      </w:r>
    </w:p>
    <w:p w:rsidR="008A26B2" w:rsidRDefault="008A26B2" w:rsidP="00BE7334">
      <w:pPr>
        <w:pStyle w:val="Nessunaspaziatura"/>
      </w:pPr>
      <w:r>
        <w:t>terra arida e inospitale</w:t>
      </w:r>
      <w:r w:rsidR="005C52B7">
        <w:t>.</w:t>
      </w:r>
    </w:p>
    <w:p w:rsidR="008A26B2" w:rsidRDefault="005C52B7" w:rsidP="00BE7334">
      <w:pPr>
        <w:pStyle w:val="Nessunaspaziatura"/>
      </w:pPr>
      <w:r>
        <w:t>M</w:t>
      </w:r>
      <w:r w:rsidR="008A26B2">
        <w:t>olti erano stati costretti a immigrare</w:t>
      </w:r>
    </w:p>
    <w:p w:rsidR="008A26B2" w:rsidRDefault="008A26B2" w:rsidP="00BE7334">
      <w:pPr>
        <w:pStyle w:val="Nessunaspaziatura"/>
      </w:pPr>
      <w:r>
        <w:t>nelle città greche e italiche</w:t>
      </w:r>
    </w:p>
    <w:p w:rsidR="005C52B7" w:rsidRDefault="008A26B2" w:rsidP="00BE7334">
      <w:pPr>
        <w:pStyle w:val="Nessunaspaziatura"/>
      </w:pPr>
      <w:r>
        <w:t xml:space="preserve">dove avevano costituito </w:t>
      </w:r>
      <w:r w:rsidR="005C52B7">
        <w:t xml:space="preserve">dei centri di forza  </w:t>
      </w:r>
    </w:p>
    <w:p w:rsidR="008A26B2" w:rsidRDefault="005C52B7" w:rsidP="00BE7334">
      <w:pPr>
        <w:pStyle w:val="Nessunaspaziatura"/>
      </w:pPr>
      <w:r>
        <w:t>con il commercio e gli scambi culturali.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8A26B2" w:rsidP="00BE7334">
      <w:pPr>
        <w:pStyle w:val="Nessunaspaziatura"/>
      </w:pPr>
      <w:r>
        <w:t>Questi ebrei della diaspora</w:t>
      </w:r>
    </w:p>
    <w:p w:rsidR="005C52B7" w:rsidRDefault="005C52B7" w:rsidP="00BE7334">
      <w:pPr>
        <w:pStyle w:val="Nessunaspaziatura"/>
      </w:pPr>
      <w:r>
        <w:t>n</w:t>
      </w:r>
      <w:r w:rsidR="008A26B2">
        <w:t xml:space="preserve">on erano ben visti </w:t>
      </w:r>
    </w:p>
    <w:p w:rsidR="008A26B2" w:rsidRDefault="005C52B7" w:rsidP="00BE7334">
      <w:pPr>
        <w:pStyle w:val="Nessunaspaziatura"/>
      </w:pPr>
      <w:r>
        <w:t>e anche erano stati male accolti;</w:t>
      </w:r>
    </w:p>
    <w:p w:rsidR="008A26B2" w:rsidRDefault="008A26B2" w:rsidP="00BE7334">
      <w:pPr>
        <w:pStyle w:val="Nessunaspaziatura"/>
      </w:pPr>
      <w:r>
        <w:lastRenderedPageBreak/>
        <w:t>non avevano vita facile</w:t>
      </w:r>
      <w:r w:rsidR="005C52B7">
        <w:t xml:space="preserve"> tra i pagani</w:t>
      </w:r>
    </w:p>
    <w:p w:rsidR="00BE7334" w:rsidRDefault="008A26B2" w:rsidP="00BE7334">
      <w:pPr>
        <w:pStyle w:val="Nessunaspaziatura"/>
      </w:pPr>
      <w:r>
        <w:t>e pertanto era naturale che si chiedessero:</w:t>
      </w:r>
    </w:p>
    <w:p w:rsidR="005C52B7" w:rsidRDefault="008A26B2" w:rsidP="00BE7334">
      <w:pPr>
        <w:pStyle w:val="Nessunaspaziatura"/>
      </w:pPr>
      <w:r>
        <w:t xml:space="preserve">“Ma come mai noi siamo invisi </w:t>
      </w:r>
    </w:p>
    <w:p w:rsidR="005C52B7" w:rsidRDefault="008A26B2" w:rsidP="00BE7334">
      <w:pPr>
        <w:pStyle w:val="Nessunaspaziatura"/>
      </w:pPr>
      <w:r>
        <w:t>e quasi ostaggio</w:t>
      </w:r>
      <w:r w:rsidR="005C52B7">
        <w:t xml:space="preserve"> d</w:t>
      </w:r>
      <w:r>
        <w:t xml:space="preserve">i questi pagani. </w:t>
      </w:r>
    </w:p>
    <w:p w:rsidR="008A26B2" w:rsidRDefault="008A26B2" w:rsidP="00BE7334">
      <w:pPr>
        <w:pStyle w:val="Nessunaspaziatura"/>
      </w:pPr>
      <w:r>
        <w:t>Dio da che parte sta?</w:t>
      </w:r>
    </w:p>
    <w:p w:rsidR="008A26B2" w:rsidRDefault="008A26B2" w:rsidP="00BE7334">
      <w:pPr>
        <w:pStyle w:val="Nessunaspaziatura"/>
      </w:pPr>
      <w:r>
        <w:t>Si è dimenticato di noi?”</w:t>
      </w:r>
    </w:p>
    <w:p w:rsidR="00BE7334" w:rsidRDefault="008A26B2" w:rsidP="00BE7334">
      <w:pPr>
        <w:pStyle w:val="Nessunaspaziatura"/>
      </w:pPr>
      <w:r>
        <w:t>“Come mai Dio non interviene?</w:t>
      </w:r>
    </w:p>
    <w:p w:rsidR="008A26B2" w:rsidRDefault="008A26B2" w:rsidP="00BE7334">
      <w:pPr>
        <w:pStyle w:val="Nessunaspaziatura"/>
      </w:pPr>
      <w:r>
        <w:t>E’ forse diminuita la sua forza?</w:t>
      </w:r>
    </w:p>
    <w:p w:rsidR="008A26B2" w:rsidRDefault="008A26B2" w:rsidP="00BE7334">
      <w:pPr>
        <w:pStyle w:val="Nessunaspaziatura"/>
      </w:pPr>
      <w:r>
        <w:t>Lui è il Padrone della forza!</w:t>
      </w:r>
    </w:p>
    <w:p w:rsidR="00BE7334" w:rsidRDefault="005C52B7" w:rsidP="00BE7334">
      <w:pPr>
        <w:pStyle w:val="Nessunaspaziatura"/>
      </w:pPr>
      <w:r>
        <w:t>La usi per difenderci”</w:t>
      </w:r>
    </w:p>
    <w:p w:rsidR="005C52B7" w:rsidRPr="005C52B7" w:rsidRDefault="005C52B7" w:rsidP="00BE7334">
      <w:pPr>
        <w:pStyle w:val="Nessunaspaziatura"/>
        <w:rPr>
          <w:sz w:val="16"/>
          <w:szCs w:val="16"/>
        </w:rPr>
      </w:pPr>
    </w:p>
    <w:p w:rsidR="00BE7334" w:rsidRDefault="008A26B2" w:rsidP="00BE7334">
      <w:pPr>
        <w:pStyle w:val="Nessunaspaziatura"/>
      </w:pPr>
      <w:r>
        <w:t>L’autore sacro del libro,</w:t>
      </w:r>
    </w:p>
    <w:p w:rsidR="008A26B2" w:rsidRDefault="008A26B2" w:rsidP="00BE7334">
      <w:pPr>
        <w:pStyle w:val="Nessunaspaziatura"/>
      </w:pPr>
      <w:r>
        <w:t>porta due ragioni di questo atteggiamento di Dio</w:t>
      </w:r>
    </w:p>
    <w:p w:rsidR="005C52B7" w:rsidRDefault="005C52B7" w:rsidP="00BE7334">
      <w:pPr>
        <w:pStyle w:val="Nessunaspaziatura"/>
      </w:pPr>
      <w:r>
        <w:t>che sembra essersi dimenticato</w:t>
      </w:r>
    </w:p>
    <w:p w:rsidR="008A26B2" w:rsidRDefault="005C52B7" w:rsidP="00BE7334">
      <w:pPr>
        <w:pStyle w:val="Nessunaspaziatura"/>
      </w:pPr>
      <w:r>
        <w:t>o disinteressato dei</w:t>
      </w:r>
      <w:r w:rsidR="008A26B2">
        <w:t xml:space="preserve"> suoi eletti:</w:t>
      </w:r>
    </w:p>
    <w:p w:rsidR="008A26B2" w:rsidRDefault="008A26B2" w:rsidP="008A26B2">
      <w:pPr>
        <w:pStyle w:val="Nessunaspaziatura"/>
        <w:ind w:firstLine="708"/>
      </w:pPr>
      <w:r>
        <w:t>1° Dio è paziente.</w:t>
      </w:r>
    </w:p>
    <w:p w:rsidR="008A26B2" w:rsidRDefault="008A26B2" w:rsidP="00BE7334">
      <w:pPr>
        <w:pStyle w:val="Nessunaspaziatura"/>
      </w:pPr>
      <w:r>
        <w:t xml:space="preserve">Non ha la nostra urgenza di cambiare le cose </w:t>
      </w:r>
    </w:p>
    <w:p w:rsidR="008A26B2" w:rsidRDefault="008A26B2" w:rsidP="00BE7334">
      <w:pPr>
        <w:pStyle w:val="Nessunaspaziatura"/>
      </w:pPr>
      <w:r>
        <w:t>e neppure il mondo;</w:t>
      </w:r>
    </w:p>
    <w:p w:rsidR="008A26B2" w:rsidRDefault="008A26B2" w:rsidP="00BE7334">
      <w:pPr>
        <w:pStyle w:val="Nessunaspaziatura"/>
      </w:pPr>
      <w:r>
        <w:t>tutti gli uomini, per quanto malvagi,</w:t>
      </w:r>
    </w:p>
    <w:p w:rsidR="008A26B2" w:rsidRDefault="008A26B2" w:rsidP="00BE7334">
      <w:pPr>
        <w:pStyle w:val="Nessunaspaziatura"/>
      </w:pPr>
      <w:r>
        <w:t xml:space="preserve">meritano </w:t>
      </w:r>
      <w:r w:rsidR="005C52B7">
        <w:t xml:space="preserve">la sua pazienza e </w:t>
      </w:r>
      <w:r>
        <w:t>il suo Amore.</w:t>
      </w:r>
    </w:p>
    <w:p w:rsidR="008A26B2" w:rsidRDefault="008A26B2" w:rsidP="00BE7334">
      <w:pPr>
        <w:pStyle w:val="Nessunaspaziatura"/>
      </w:pPr>
      <w:r>
        <w:tab/>
        <w:t>2° Dio non vuole punire alcuno,</w:t>
      </w:r>
    </w:p>
    <w:p w:rsidR="008A26B2" w:rsidRDefault="008A26B2" w:rsidP="00BE7334">
      <w:pPr>
        <w:pStyle w:val="Nessunaspaziatura"/>
      </w:pPr>
      <w:r>
        <w:t>ma è sempre teso alla salvezza;</w:t>
      </w:r>
    </w:p>
    <w:p w:rsidR="008A26B2" w:rsidRDefault="008A26B2" w:rsidP="00BE7334">
      <w:pPr>
        <w:pStyle w:val="Nessunaspaziatura"/>
      </w:pPr>
      <w:r>
        <w:t>attende che l’uomo possa cambiare condotta.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5C52B7" w:rsidP="00BE7334">
      <w:pPr>
        <w:pStyle w:val="Nessunaspaziatura"/>
      </w:pPr>
      <w:r>
        <w:t>Se qualcuno pensa che Dio dovrebbe intervenire</w:t>
      </w:r>
    </w:p>
    <w:p w:rsidR="005C52B7" w:rsidRDefault="005C52B7" w:rsidP="00BE7334">
      <w:pPr>
        <w:pStyle w:val="Nessunaspaziatura"/>
      </w:pPr>
      <w:r>
        <w:t>per punire i malvagi</w:t>
      </w:r>
    </w:p>
    <w:p w:rsidR="008A26B2" w:rsidRDefault="005C52B7" w:rsidP="00BE7334">
      <w:pPr>
        <w:pStyle w:val="Nessunaspaziatura"/>
      </w:pPr>
      <w:r>
        <w:t>è segno che non ha capito nulla di Dio</w:t>
      </w:r>
    </w:p>
    <w:p w:rsidR="005C52B7" w:rsidRDefault="005C52B7" w:rsidP="00BE7334">
      <w:pPr>
        <w:pStyle w:val="Nessunaspaziatura"/>
      </w:pPr>
      <w:r>
        <w:t>e che proietta su di Lui</w:t>
      </w:r>
    </w:p>
    <w:p w:rsidR="005C52B7" w:rsidRDefault="005C52B7" w:rsidP="00BE7334">
      <w:pPr>
        <w:pStyle w:val="Nessunaspaziatura"/>
      </w:pPr>
      <w:r>
        <w:t>le propri desideri di vendetta,</w:t>
      </w:r>
    </w:p>
    <w:p w:rsidR="005C52B7" w:rsidRDefault="005C52B7" w:rsidP="00BE7334">
      <w:pPr>
        <w:pStyle w:val="Nessunaspaziatura"/>
      </w:pPr>
      <w:r>
        <w:t>la propria cattiveria.</w:t>
      </w:r>
    </w:p>
    <w:p w:rsidR="008A26B2" w:rsidRDefault="005C52B7" w:rsidP="00BE7334">
      <w:pPr>
        <w:pStyle w:val="Nessunaspaziatura"/>
      </w:pPr>
      <w:r>
        <w:t>Ma Dio non è così; è tutt’altra cosa!</w:t>
      </w:r>
    </w:p>
    <w:p w:rsidR="005C52B7" w:rsidRDefault="005C52B7" w:rsidP="005C52B7">
      <w:pPr>
        <w:pStyle w:val="Nessunaspaziatura"/>
      </w:pPr>
    </w:p>
    <w:p w:rsidR="008A26B2" w:rsidRDefault="005C52B7" w:rsidP="005C52B7">
      <w:pPr>
        <w:pStyle w:val="Nessunaspaziatura"/>
        <w:rPr>
          <w:rFonts w:ascii="AR BERKLEY" w:hAnsi="AR BERKLEY"/>
          <w:sz w:val="32"/>
          <w:szCs w:val="32"/>
        </w:rPr>
      </w:pPr>
      <w:r w:rsidRPr="005C52B7">
        <w:rPr>
          <w:rFonts w:ascii="AR BERKLEY" w:hAnsi="AR BERKLEY"/>
          <w:sz w:val="32"/>
          <w:szCs w:val="32"/>
        </w:rPr>
        <w:t>Abbiamo ancora in mente un Dio che castiga?</w:t>
      </w:r>
    </w:p>
    <w:p w:rsidR="00877CCD" w:rsidRDefault="00877CCD" w:rsidP="005C52B7">
      <w:pPr>
        <w:pStyle w:val="Nessunaspaziatura"/>
        <w:rPr>
          <w:rFonts w:ascii="AR BERKLEY" w:hAnsi="AR BERKLEY"/>
          <w:sz w:val="32"/>
          <w:szCs w:val="32"/>
        </w:rPr>
      </w:pPr>
    </w:p>
    <w:p w:rsidR="008A26B2" w:rsidRDefault="00877CCD" w:rsidP="00BE7334">
      <w:pPr>
        <w:pStyle w:val="Nessunaspaziatura"/>
      </w:pPr>
      <w:r>
        <w:lastRenderedPageBreak/>
        <w:tab/>
        <w:t>VANGELO</w:t>
      </w:r>
    </w:p>
    <w:p w:rsidR="00877CCD" w:rsidRDefault="00877CCD" w:rsidP="00BE7334">
      <w:pPr>
        <w:pStyle w:val="Nessunaspaziatura"/>
      </w:pPr>
    </w:p>
    <w:p w:rsidR="00877CCD" w:rsidRDefault="00373018" w:rsidP="00373018">
      <w:pPr>
        <w:pStyle w:val="Nessunaspaziatura"/>
      </w:pPr>
      <w:r>
        <w:t>Questa parabola fa parte di una trilogia di parabole</w:t>
      </w:r>
    </w:p>
    <w:p w:rsidR="00373018" w:rsidRDefault="00373018" w:rsidP="00373018">
      <w:pPr>
        <w:pStyle w:val="Nessunaspaziatura"/>
      </w:pPr>
      <w:r>
        <w:t>Per illustrare il “Regno di Dio”</w:t>
      </w:r>
    </w:p>
    <w:p w:rsidR="00877CCD" w:rsidRDefault="00452A02" w:rsidP="00BE7334">
      <w:pPr>
        <w:pStyle w:val="Nessunaspaziatura"/>
      </w:pPr>
      <w:r>
        <w:tab/>
        <w:t>Questa della zizzania,</w:t>
      </w:r>
    </w:p>
    <w:p w:rsidR="00452A02" w:rsidRDefault="00452A02" w:rsidP="00452A02">
      <w:pPr>
        <w:pStyle w:val="Nessunaspaziatura"/>
        <w:ind w:firstLine="708"/>
      </w:pPr>
      <w:r>
        <w:t>quella del granello di senapa</w:t>
      </w:r>
    </w:p>
    <w:p w:rsidR="00452A02" w:rsidRDefault="00452A02" w:rsidP="00452A02">
      <w:pPr>
        <w:pStyle w:val="Nessunaspaziatura"/>
        <w:ind w:firstLine="708"/>
      </w:pPr>
      <w:r>
        <w:t>e infine quella del lievito.</w:t>
      </w:r>
    </w:p>
    <w:p w:rsidR="00452A02" w:rsidRDefault="00452A02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 xml:space="preserve">Quando diciamo </w:t>
      </w:r>
      <w:r w:rsidR="00452A02">
        <w:t>“</w:t>
      </w:r>
      <w:r>
        <w:t>Regno di Dio</w:t>
      </w:r>
      <w:r w:rsidR="00452A02">
        <w:t>”</w:t>
      </w:r>
      <w:r>
        <w:t>,</w:t>
      </w:r>
    </w:p>
    <w:p w:rsidR="00373018" w:rsidRDefault="00373018" w:rsidP="00BE7334">
      <w:pPr>
        <w:pStyle w:val="Nessunaspaziatura"/>
      </w:pPr>
      <w:r>
        <w:t xml:space="preserve">che cosa </w:t>
      </w:r>
      <w:r w:rsidR="00452A02">
        <w:t>si intende</w:t>
      </w:r>
      <w:r>
        <w:t>?</w:t>
      </w:r>
    </w:p>
    <w:p w:rsidR="00452A02" w:rsidRDefault="00452A02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Gesù usa alcune parabole:</w:t>
      </w:r>
    </w:p>
    <w:p w:rsidR="00452A02" w:rsidRDefault="00452A02" w:rsidP="00BE7334">
      <w:pPr>
        <w:pStyle w:val="Nessunaspaziatura"/>
      </w:pPr>
      <w:r>
        <w:t>ricorrendo a</w:t>
      </w:r>
      <w:r w:rsidR="00373018">
        <w:t xml:space="preserve"> cose </w:t>
      </w:r>
      <w:r>
        <w:t>comuni,</w:t>
      </w:r>
    </w:p>
    <w:p w:rsidR="00373018" w:rsidRDefault="00452A02" w:rsidP="00BE7334">
      <w:pPr>
        <w:pStyle w:val="Nessunaspaziatura"/>
      </w:pPr>
      <w:r>
        <w:t>semplici, del</w:t>
      </w:r>
      <w:r w:rsidR="00373018">
        <w:t xml:space="preserve"> mondo rurale e contadino</w:t>
      </w:r>
    </w:p>
    <w:p w:rsidR="00373018" w:rsidRDefault="00373018" w:rsidP="00BE7334">
      <w:pPr>
        <w:pStyle w:val="Nessunaspaziatura"/>
      </w:pPr>
      <w:r>
        <w:t>conosc</w:t>
      </w:r>
      <w:r w:rsidR="00452A02">
        <w:t>iute da</w:t>
      </w:r>
      <w:r>
        <w:t xml:space="preserve"> tutti.</w:t>
      </w:r>
    </w:p>
    <w:p w:rsidR="00373018" w:rsidRDefault="00373018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Oggi se io dovessi dire che cosa sia il “Regno”</w:t>
      </w:r>
    </w:p>
    <w:p w:rsidR="00373018" w:rsidRDefault="00373018" w:rsidP="00BE7334">
      <w:pPr>
        <w:pStyle w:val="Nessunaspaziatura"/>
      </w:pPr>
      <w:r>
        <w:t>Dovrei parlare a lungo…</w:t>
      </w:r>
    </w:p>
    <w:p w:rsidR="00373018" w:rsidRDefault="00373018" w:rsidP="00BE7334">
      <w:pPr>
        <w:pStyle w:val="Nessunaspaziatura"/>
      </w:pPr>
      <w:r>
        <w:t xml:space="preserve">Gesù usa </w:t>
      </w:r>
      <w:r w:rsidR="00452A02">
        <w:t xml:space="preserve">invece </w:t>
      </w:r>
      <w:r>
        <w:t>alcune parabole</w:t>
      </w:r>
      <w:r w:rsidR="00452A02">
        <w:t>;</w:t>
      </w:r>
    </w:p>
    <w:p w:rsidR="00373018" w:rsidRDefault="00373018" w:rsidP="00BE7334">
      <w:pPr>
        <w:pStyle w:val="Nessunaspaziatura"/>
      </w:pPr>
      <w:r>
        <w:t>da que</w:t>
      </w:r>
      <w:r w:rsidR="00452A02">
        <w:t>ste</w:t>
      </w:r>
      <w:r>
        <w:t xml:space="preserve"> ognuno può trarre il senso</w:t>
      </w:r>
    </w:p>
    <w:p w:rsidR="00373018" w:rsidRDefault="00452A02" w:rsidP="00BE7334">
      <w:pPr>
        <w:pStyle w:val="Nessunaspaziatura"/>
      </w:pPr>
      <w:r>
        <w:t>e</w:t>
      </w:r>
      <w:r w:rsidR="00373018">
        <w:t xml:space="preserve"> il significato che </w:t>
      </w:r>
      <w:r>
        <w:t>serve a lui</w:t>
      </w:r>
      <w:r w:rsidR="00373018">
        <w:t>.</w:t>
      </w:r>
    </w:p>
    <w:p w:rsidR="00373018" w:rsidRDefault="00373018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In una parola il “Regno”</w:t>
      </w:r>
      <w:r w:rsidR="00452A02">
        <w:t xml:space="preserve"> è Gesù;</w:t>
      </w:r>
    </w:p>
    <w:p w:rsidR="00373018" w:rsidRDefault="00373018" w:rsidP="00BE7334">
      <w:pPr>
        <w:pStyle w:val="Nessunaspaziatura"/>
      </w:pPr>
      <w:r>
        <w:t>è quanto Gesù è venuto a dire, fare e iniziare;</w:t>
      </w:r>
    </w:p>
    <w:p w:rsidR="00373018" w:rsidRDefault="00373018" w:rsidP="00BE7334">
      <w:pPr>
        <w:pStyle w:val="Nessunaspaziatura"/>
      </w:pPr>
      <w:r>
        <w:t>tutto ciò che ora ha un riferimento a Gesù:</w:t>
      </w:r>
    </w:p>
    <w:p w:rsidR="00373018" w:rsidRDefault="00373018" w:rsidP="00BE7334">
      <w:pPr>
        <w:pStyle w:val="Nessunaspaziatura"/>
      </w:pPr>
      <w:r>
        <w:t>il suo messaggio, coloro che credono,</w:t>
      </w:r>
    </w:p>
    <w:p w:rsidR="00452A02" w:rsidRDefault="00373018" w:rsidP="00BE7334">
      <w:pPr>
        <w:pStyle w:val="Nessunaspaziatura"/>
      </w:pPr>
      <w:r>
        <w:t xml:space="preserve">la Chiesa comunità, </w:t>
      </w:r>
    </w:p>
    <w:p w:rsidR="00373018" w:rsidRDefault="00373018" w:rsidP="00BE7334">
      <w:pPr>
        <w:pStyle w:val="Nessunaspaziatura"/>
      </w:pPr>
      <w:r>
        <w:t>la bontà presente nel mondo,</w:t>
      </w:r>
    </w:p>
    <w:p w:rsidR="00373018" w:rsidRDefault="00373018" w:rsidP="00BE7334">
      <w:pPr>
        <w:pStyle w:val="Nessunaspaziatura"/>
      </w:pPr>
      <w:r>
        <w:t>chi mette in pratica un poco l’</w:t>
      </w:r>
      <w:r w:rsidR="00452A02">
        <w:t xml:space="preserve">onestà, </w:t>
      </w:r>
      <w:r>
        <w:t>il servizio,</w:t>
      </w:r>
    </w:p>
    <w:p w:rsidR="00373018" w:rsidRDefault="00373018" w:rsidP="00BE7334">
      <w:pPr>
        <w:pStyle w:val="Nessunaspaziatura"/>
      </w:pPr>
      <w:r>
        <w:t>ch</w:t>
      </w:r>
      <w:r w:rsidR="00452A02">
        <w:t>i</w:t>
      </w:r>
      <w:r>
        <w:t xml:space="preserve"> cerca di migliorare un poco</w:t>
      </w:r>
    </w:p>
    <w:p w:rsidR="009C6715" w:rsidRDefault="00373018" w:rsidP="00BE7334">
      <w:pPr>
        <w:pStyle w:val="Nessunaspaziatura"/>
      </w:pPr>
      <w:r>
        <w:t xml:space="preserve">quel paio di metri attorno a </w:t>
      </w:r>
      <w:r w:rsidR="009C6715">
        <w:t>sé…</w:t>
      </w:r>
    </w:p>
    <w:p w:rsidR="00373018" w:rsidRDefault="00373018" w:rsidP="009C6715">
      <w:pPr>
        <w:pStyle w:val="Nessunaspaziatura"/>
        <w:ind w:firstLine="708"/>
      </w:pPr>
      <w:r>
        <w:t>tutto questo forma il “Regno di Dio”</w:t>
      </w:r>
    </w:p>
    <w:p w:rsidR="00373018" w:rsidRDefault="00373018" w:rsidP="00BE7334">
      <w:pPr>
        <w:pStyle w:val="Nessunaspaziatura"/>
      </w:pPr>
      <w:r>
        <w:t>dove appunto Gesù è il Re</w:t>
      </w:r>
    </w:p>
    <w:p w:rsidR="00373018" w:rsidRDefault="00373018" w:rsidP="00BE7334">
      <w:pPr>
        <w:pStyle w:val="Nessunaspaziatura"/>
      </w:pPr>
      <w:r>
        <w:t xml:space="preserve">e noi siamo coloro che </w:t>
      </w:r>
    </w:p>
    <w:p w:rsidR="00373018" w:rsidRDefault="00373018" w:rsidP="00BE7334">
      <w:pPr>
        <w:pStyle w:val="Nessunaspaziatura"/>
      </w:pPr>
      <w:r>
        <w:lastRenderedPageBreak/>
        <w:t>seguono il suo insegnamento:</w:t>
      </w:r>
    </w:p>
    <w:p w:rsidR="00373018" w:rsidRDefault="00373018" w:rsidP="00BE7334">
      <w:pPr>
        <w:pStyle w:val="Nessunaspaziatura"/>
      </w:pPr>
      <w:r>
        <w:t>tutti insieme formiamo il “Regno”.</w:t>
      </w:r>
    </w:p>
    <w:p w:rsidR="009C6715" w:rsidRDefault="009C6715" w:rsidP="00F110C3">
      <w:pPr>
        <w:pStyle w:val="Intestazione"/>
      </w:pPr>
    </w:p>
    <w:p w:rsidR="00F110C3" w:rsidRDefault="00F110C3" w:rsidP="00F110C3">
      <w:pPr>
        <w:pStyle w:val="Intestazione"/>
      </w:pPr>
      <w:r>
        <w:t>Gesù oggi ci dice che il Regno</w:t>
      </w:r>
    </w:p>
    <w:p w:rsidR="00F110C3" w:rsidRDefault="00F110C3" w:rsidP="00F110C3">
      <w:pPr>
        <w:pStyle w:val="Intestazione"/>
      </w:pPr>
      <w:r>
        <w:t>Anche se è di Dio</w:t>
      </w:r>
    </w:p>
    <w:p w:rsidR="00373018" w:rsidRDefault="00A274F2" w:rsidP="00BE7334">
      <w:pPr>
        <w:pStyle w:val="Nessunaspaziatura"/>
      </w:pPr>
      <w:r>
        <w:t>è</w:t>
      </w:r>
      <w:r w:rsidR="00F110C3">
        <w:t xml:space="preserve"> una realtà sempre in cammino,</w:t>
      </w:r>
    </w:p>
    <w:p w:rsidR="00F110C3" w:rsidRDefault="00F110C3" w:rsidP="00BE7334">
      <w:pPr>
        <w:pStyle w:val="Nessunaspaziatura"/>
      </w:pPr>
      <w:r>
        <w:t>mai perfetta e immune da colpe e manchevolezze</w:t>
      </w:r>
    </w:p>
    <w:p w:rsidR="00F110C3" w:rsidRDefault="00F110C3" w:rsidP="00BE7334">
      <w:pPr>
        <w:pStyle w:val="Nessunaspaziatura"/>
      </w:pPr>
      <w:r>
        <w:t>(basta che guardiamo alla Chiesa Istituzione!)</w:t>
      </w:r>
    </w:p>
    <w:p w:rsidR="00373018" w:rsidRDefault="00A274F2" w:rsidP="00BE7334">
      <w:pPr>
        <w:pStyle w:val="Nessunaspaziatura"/>
      </w:pPr>
      <w:r>
        <w:t>e</w:t>
      </w:r>
      <w:r w:rsidR="00F110C3">
        <w:t xml:space="preserve"> in questa Regno,</w:t>
      </w:r>
    </w:p>
    <w:p w:rsidR="00F110C3" w:rsidRDefault="00F110C3" w:rsidP="00BE7334">
      <w:pPr>
        <w:pStyle w:val="Nessunaspaziatura"/>
      </w:pPr>
      <w:r>
        <w:t>visto come un campo coltivato a grano,</w:t>
      </w:r>
    </w:p>
    <w:p w:rsidR="00F110C3" w:rsidRDefault="00F110C3" w:rsidP="00BE7334">
      <w:pPr>
        <w:pStyle w:val="Nessunaspaziatura"/>
      </w:pPr>
      <w:r>
        <w:t>è sempre presente con il buon grano (i buoni)</w:t>
      </w:r>
    </w:p>
    <w:p w:rsidR="00F110C3" w:rsidRDefault="00F110C3" w:rsidP="00BE7334">
      <w:pPr>
        <w:pStyle w:val="Nessunaspaziatura"/>
      </w:pPr>
      <w:r>
        <w:t>anche altre forme di piante ed erbacce (i cattivi)</w:t>
      </w:r>
    </w:p>
    <w:p w:rsidR="00F110C3" w:rsidRDefault="00F110C3" w:rsidP="00BE7334">
      <w:pPr>
        <w:pStyle w:val="Nessunaspaziatura"/>
      </w:pPr>
      <w:r>
        <w:t xml:space="preserve">che possono mettere in difficoltà </w:t>
      </w:r>
    </w:p>
    <w:p w:rsidR="00373018" w:rsidRDefault="00F110C3" w:rsidP="00BE7334">
      <w:pPr>
        <w:pStyle w:val="Nessunaspaziatura"/>
      </w:pPr>
      <w:r>
        <w:t>la crescita e il raccolto abbondante stesso.</w:t>
      </w:r>
    </w:p>
    <w:p w:rsidR="00F110C3" w:rsidRDefault="00F110C3" w:rsidP="00BE7334">
      <w:pPr>
        <w:pStyle w:val="Nessunaspaziatura"/>
      </w:pPr>
    </w:p>
    <w:p w:rsidR="00F110C3" w:rsidRDefault="00F110C3" w:rsidP="00BE7334">
      <w:pPr>
        <w:pStyle w:val="Nessunaspaziatura"/>
      </w:pPr>
      <w:r>
        <w:t>In altre parole nel Regno di Dio,</w:t>
      </w:r>
    </w:p>
    <w:p w:rsidR="00F110C3" w:rsidRDefault="00F110C3" w:rsidP="00BE7334">
      <w:pPr>
        <w:pStyle w:val="Nessunaspaziatura"/>
      </w:pPr>
      <w:r>
        <w:t>nella comunità Chiesa,</w:t>
      </w:r>
    </w:p>
    <w:p w:rsidR="00F110C3" w:rsidRDefault="00F110C3" w:rsidP="00BE7334">
      <w:pPr>
        <w:pStyle w:val="Nessunaspaziatura"/>
      </w:pPr>
      <w:r>
        <w:t>coesistono cose buone e belle</w:t>
      </w:r>
    </w:p>
    <w:p w:rsidR="00F110C3" w:rsidRDefault="00F110C3" w:rsidP="00BE7334">
      <w:pPr>
        <w:pStyle w:val="Nessunaspaziatura"/>
      </w:pPr>
      <w:r>
        <w:t>e altre riprovevoli, scandalose</w:t>
      </w:r>
    </w:p>
    <w:p w:rsidR="00F110C3" w:rsidRDefault="00F110C3" w:rsidP="00BE7334">
      <w:pPr>
        <w:pStyle w:val="Nessunaspaziatura"/>
      </w:pPr>
      <w:r>
        <w:t>(es. preti pedofili, attaccamento ai soldi,</w:t>
      </w:r>
    </w:p>
    <w:p w:rsidR="00F110C3" w:rsidRDefault="00F110C3" w:rsidP="00BE7334">
      <w:pPr>
        <w:pStyle w:val="Nessunaspaziatura"/>
      </w:pPr>
      <w:r>
        <w:t>arrivismo, bisogno di potere,</w:t>
      </w:r>
    </w:p>
    <w:p w:rsidR="00F110C3" w:rsidRDefault="00F110C3" w:rsidP="00BE7334">
      <w:pPr>
        <w:pStyle w:val="Nessunaspaziatura"/>
      </w:pPr>
      <w:r>
        <w:t>cattiverie; caccia alle streghe,</w:t>
      </w:r>
    </w:p>
    <w:p w:rsidR="00F110C3" w:rsidRDefault="00F110C3" w:rsidP="00BE7334">
      <w:pPr>
        <w:pStyle w:val="Nessunaspaziatura"/>
      </w:pPr>
      <w:r>
        <w:t>inquisizioni, ostracismo della donna,</w:t>
      </w:r>
    </w:p>
    <w:p w:rsidR="00F110C3" w:rsidRDefault="00F110C3" w:rsidP="00BE7334">
      <w:pPr>
        <w:pStyle w:val="Nessunaspaziatura"/>
      </w:pPr>
      <w:r>
        <w:t xml:space="preserve">condanna dei </w:t>
      </w:r>
      <w:r w:rsidR="00A274F2">
        <w:t>teologi</w:t>
      </w:r>
      <w:r>
        <w:t xml:space="preserve"> più audaci</w:t>
      </w:r>
      <w:r w:rsidR="00A274F2">
        <w:t xml:space="preserve"> o critici</w:t>
      </w:r>
      <w:r>
        <w:t>…)</w:t>
      </w:r>
    </w:p>
    <w:p w:rsidR="00F110C3" w:rsidRDefault="00F110C3" w:rsidP="00BE7334">
      <w:pPr>
        <w:pStyle w:val="Nessunaspaziatura"/>
      </w:pPr>
      <w:r>
        <w:t xml:space="preserve">i veri cristiani </w:t>
      </w:r>
    </w:p>
    <w:p w:rsidR="00F110C3" w:rsidRDefault="00F110C3" w:rsidP="00BE7334">
      <w:pPr>
        <w:pStyle w:val="Nessunaspaziatura"/>
      </w:pPr>
      <w:r>
        <w:t>devono convivere con queste realtà umane</w:t>
      </w:r>
    </w:p>
    <w:p w:rsidR="00373018" w:rsidRDefault="00F110C3" w:rsidP="00BE7334">
      <w:pPr>
        <w:pStyle w:val="Nessunaspaziatura"/>
      </w:pPr>
      <w:r>
        <w:t>negative,</w:t>
      </w:r>
    </w:p>
    <w:p w:rsidR="00F110C3" w:rsidRDefault="00F110C3" w:rsidP="00BE7334">
      <w:pPr>
        <w:pStyle w:val="Nessunaspaziatura"/>
      </w:pPr>
      <w:r>
        <w:t>suggerite da menti perverse (il maligno)</w:t>
      </w:r>
    </w:p>
    <w:p w:rsidR="00F110C3" w:rsidRDefault="00F110C3" w:rsidP="00BE7334">
      <w:pPr>
        <w:pStyle w:val="Nessunaspaziatura"/>
      </w:pPr>
      <w:r>
        <w:t>e continuare a seguire la strada del bene.</w:t>
      </w:r>
    </w:p>
    <w:p w:rsidR="00373018" w:rsidRDefault="00373018" w:rsidP="00BE7334">
      <w:pPr>
        <w:pStyle w:val="Nessunaspaziatura"/>
      </w:pPr>
    </w:p>
    <w:p w:rsidR="00373018" w:rsidRDefault="00F110C3" w:rsidP="00BE7334">
      <w:pPr>
        <w:pStyle w:val="Nessunaspaziatura"/>
      </w:pPr>
      <w:r>
        <w:t>Obiezione:</w:t>
      </w:r>
    </w:p>
    <w:p w:rsidR="00F110C3" w:rsidRDefault="00F110C3" w:rsidP="00BE7334">
      <w:pPr>
        <w:pStyle w:val="Nessunaspaziatura"/>
      </w:pPr>
      <w:r>
        <w:tab/>
        <w:t>Ma Dio che è onnipotente</w:t>
      </w:r>
    </w:p>
    <w:p w:rsidR="00F110C3" w:rsidRDefault="00F110C3" w:rsidP="00F110C3">
      <w:pPr>
        <w:pStyle w:val="Nessunaspaziatura"/>
        <w:ind w:firstLine="708"/>
      </w:pPr>
      <w:r>
        <w:t>perché non interviene?</w:t>
      </w:r>
    </w:p>
    <w:p w:rsidR="00373018" w:rsidRDefault="00373018" w:rsidP="00BE7334">
      <w:pPr>
        <w:pStyle w:val="Nessunaspaziatura"/>
      </w:pPr>
    </w:p>
    <w:p w:rsidR="00DF2D03" w:rsidRDefault="00DF2D03" w:rsidP="00BE7334">
      <w:pPr>
        <w:pStyle w:val="Nessunaspaziatura"/>
      </w:pPr>
      <w:r>
        <w:lastRenderedPageBreak/>
        <w:t xml:space="preserve">Perché Dio è onnipotente </w:t>
      </w:r>
    </w:p>
    <w:p w:rsidR="00373018" w:rsidRDefault="00DF2D03" w:rsidP="00BE7334">
      <w:pPr>
        <w:pStyle w:val="Nessunaspaziatura"/>
      </w:pPr>
      <w:r>
        <w:t>solo nella linea dell’amore</w:t>
      </w:r>
    </w:p>
    <w:p w:rsidR="00DF2D03" w:rsidRDefault="00DF2D03" w:rsidP="00BE7334">
      <w:pPr>
        <w:pStyle w:val="Nessunaspaziatura"/>
      </w:pPr>
      <w:r>
        <w:t>non della forza o del potere</w:t>
      </w:r>
    </w:p>
    <w:p w:rsidR="00DF2D03" w:rsidRDefault="00DF2D03" w:rsidP="00BE7334">
      <w:pPr>
        <w:pStyle w:val="Nessunaspaziatura"/>
      </w:pPr>
      <w:r>
        <w:t xml:space="preserve">come pensiamo noi, </w:t>
      </w:r>
    </w:p>
    <w:p w:rsidR="00DF2D03" w:rsidRDefault="00DF2D03" w:rsidP="00BE7334">
      <w:pPr>
        <w:pStyle w:val="Nessunaspaziatura"/>
      </w:pPr>
      <w:r>
        <w:t>sbagliando a giudicare Dio come il vendicatore.</w:t>
      </w:r>
    </w:p>
    <w:p w:rsidR="00DF2D03" w:rsidRDefault="00043E00" w:rsidP="00BE7334">
      <w:pPr>
        <w:pStyle w:val="Nessunaspaziatura"/>
      </w:pPr>
      <w:r>
        <w:t>Dio con l’amore e solo per questa via</w:t>
      </w:r>
    </w:p>
    <w:p w:rsidR="00043E00" w:rsidRDefault="00043E00" w:rsidP="00BE7334">
      <w:pPr>
        <w:pStyle w:val="Nessunaspaziatura"/>
      </w:pPr>
      <w:r>
        <w:t>riuscirà a far vincere il bene.</w:t>
      </w:r>
    </w:p>
    <w:p w:rsidR="00043E00" w:rsidRDefault="00043E00" w:rsidP="00BE7334">
      <w:pPr>
        <w:pStyle w:val="Nessunaspaziatura"/>
      </w:pPr>
    </w:p>
    <w:p w:rsidR="00DF2D03" w:rsidRDefault="00DF2D03" w:rsidP="00BE7334">
      <w:pPr>
        <w:pStyle w:val="Nessunaspaziatura"/>
      </w:pPr>
      <w:r>
        <w:t>Altra obiezione:</w:t>
      </w:r>
    </w:p>
    <w:p w:rsidR="00DF2D03" w:rsidRDefault="00DF2D03" w:rsidP="00BE7334">
      <w:pPr>
        <w:pStyle w:val="Nessunaspaziatura"/>
      </w:pPr>
      <w:r>
        <w:tab/>
        <w:t>perché il male nel mondo?</w:t>
      </w:r>
    </w:p>
    <w:p w:rsidR="00DF2D03" w:rsidRDefault="00DF2D03" w:rsidP="00BE7334">
      <w:pPr>
        <w:pStyle w:val="Nessunaspaziatura"/>
      </w:pPr>
      <w:r>
        <w:tab/>
        <w:t>Ma esiste veramente allora il diavolo?</w:t>
      </w:r>
    </w:p>
    <w:p w:rsidR="00DF2D03" w:rsidRDefault="00043E00" w:rsidP="00BE7334">
      <w:pPr>
        <w:pStyle w:val="Nessunaspaziatura"/>
      </w:pPr>
      <w:r>
        <w:t>Non è necessario ipotizzare la presenza di un essere malvagio</w:t>
      </w:r>
    </w:p>
    <w:p w:rsidR="00043E00" w:rsidRDefault="00043E00" w:rsidP="00BE7334">
      <w:pPr>
        <w:pStyle w:val="Nessunaspaziatura"/>
      </w:pPr>
      <w:r>
        <w:t>Distinto da Dio e da noi: il diavolo.</w:t>
      </w:r>
    </w:p>
    <w:p w:rsidR="00043E00" w:rsidRDefault="00043E00" w:rsidP="00BE7334">
      <w:pPr>
        <w:pStyle w:val="Nessunaspaziatura"/>
      </w:pPr>
      <w:r>
        <w:t>Il diavolo e il male siamo ciascuno di noi;</w:t>
      </w:r>
    </w:p>
    <w:p w:rsidR="00DF2D03" w:rsidRDefault="00A274F2" w:rsidP="00BE7334">
      <w:pPr>
        <w:pStyle w:val="Nessunaspaziatura"/>
      </w:pPr>
      <w:r>
        <w:t>n</w:t>
      </w:r>
      <w:r w:rsidR="00043E00">
        <w:t>oi siamo per noi stessi e per gli altri</w:t>
      </w:r>
    </w:p>
    <w:p w:rsidR="00043E00" w:rsidRDefault="00A274F2" w:rsidP="00BE7334">
      <w:pPr>
        <w:pStyle w:val="Nessunaspaziatura"/>
      </w:pPr>
      <w:r>
        <w:t>i</w:t>
      </w:r>
      <w:r w:rsidR="00043E00">
        <w:t>n parte e a volte angeli e a volte demoni…</w:t>
      </w:r>
    </w:p>
    <w:p w:rsidR="00A274F2" w:rsidRDefault="00A274F2" w:rsidP="00BE7334">
      <w:pPr>
        <w:pStyle w:val="Nessunaspaziatura"/>
      </w:pPr>
    </w:p>
    <w:p w:rsidR="00043E00" w:rsidRDefault="00043E00" w:rsidP="00BE7334">
      <w:pPr>
        <w:pStyle w:val="Nessunaspaziatura"/>
      </w:pPr>
      <w:r>
        <w:t>Per questa nostra fragilità</w:t>
      </w:r>
    </w:p>
    <w:p w:rsidR="00043E00" w:rsidRDefault="00043E00" w:rsidP="00BE7334">
      <w:pPr>
        <w:pStyle w:val="Nessunaspaziatura"/>
      </w:pPr>
      <w:r>
        <w:t>Dio ha pazienza con noi.</w:t>
      </w:r>
    </w:p>
    <w:p w:rsidR="00DF2D03" w:rsidRDefault="00DF2D03" w:rsidP="00BE7334">
      <w:pPr>
        <w:pStyle w:val="Nessunaspaziatura"/>
      </w:pPr>
    </w:p>
    <w:p w:rsidR="00373018" w:rsidRDefault="00373018" w:rsidP="00BE7334">
      <w:pPr>
        <w:pStyle w:val="Nessunaspaziatura"/>
      </w:pPr>
    </w:p>
    <w:p w:rsidR="003711A3" w:rsidRDefault="003711A3" w:rsidP="00BE7334">
      <w:pPr>
        <w:pStyle w:val="Nessunaspaziatura"/>
      </w:pPr>
    </w:p>
    <w:p w:rsidR="003711A3" w:rsidRDefault="003711A3" w:rsidP="00BE7334">
      <w:pPr>
        <w:pStyle w:val="Nessunaspaziatura"/>
      </w:pPr>
      <w:bookmarkStart w:id="0" w:name="_GoBack"/>
      <w:bookmarkEnd w:id="0"/>
    </w:p>
    <w:sectPr w:rsidR="003711A3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4C" w:rsidRDefault="00DB644C" w:rsidP="00373018">
      <w:pPr>
        <w:spacing w:after="0" w:line="240" w:lineRule="auto"/>
      </w:pPr>
      <w:r>
        <w:separator/>
      </w:r>
    </w:p>
  </w:endnote>
  <w:endnote w:type="continuationSeparator" w:id="0">
    <w:p w:rsidR="00DB644C" w:rsidRDefault="00DB644C" w:rsidP="003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35814"/>
      <w:docPartObj>
        <w:docPartGallery w:val="Page Numbers (Bottom of Page)"/>
        <w:docPartUnique/>
      </w:docPartObj>
    </w:sdtPr>
    <w:sdtContent>
      <w:p w:rsidR="00373018" w:rsidRDefault="00373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A3">
          <w:rPr>
            <w:noProof/>
          </w:rPr>
          <w:t>9</w:t>
        </w:r>
        <w:r>
          <w:fldChar w:fldCharType="end"/>
        </w:r>
      </w:p>
    </w:sdtContent>
  </w:sdt>
  <w:p w:rsidR="00373018" w:rsidRDefault="003730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4C" w:rsidRDefault="00DB644C" w:rsidP="00373018">
      <w:pPr>
        <w:spacing w:after="0" w:line="240" w:lineRule="auto"/>
      </w:pPr>
      <w:r>
        <w:separator/>
      </w:r>
    </w:p>
  </w:footnote>
  <w:footnote w:type="continuationSeparator" w:id="0">
    <w:p w:rsidR="00DB644C" w:rsidRDefault="00DB644C" w:rsidP="0037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3" o:spid="_x0000_i1070" type="#_x0000_t75" alt="http://www.maranatha.it/images/crs4.jpg" style="width:17.5pt;height:13.5pt;visibility:visible;mso-wrap-style:square" o:bullet="t">
        <v:imagedata r:id="rId1" o:title="crs4"/>
      </v:shape>
    </w:pict>
  </w:numPicBullet>
  <w:abstractNum w:abstractNumId="0">
    <w:nsid w:val="1E334BC3"/>
    <w:multiLevelType w:val="hybridMultilevel"/>
    <w:tmpl w:val="93E403F4"/>
    <w:lvl w:ilvl="0" w:tplc="7C66EB46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00B4"/>
    <w:multiLevelType w:val="hybridMultilevel"/>
    <w:tmpl w:val="3E047232"/>
    <w:lvl w:ilvl="0" w:tplc="6CFCA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82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0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4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C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8A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0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5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E9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4"/>
    <w:rsid w:val="00043E00"/>
    <w:rsid w:val="000B3301"/>
    <w:rsid w:val="001B48DD"/>
    <w:rsid w:val="002A1E76"/>
    <w:rsid w:val="003711A3"/>
    <w:rsid w:val="00373018"/>
    <w:rsid w:val="003D7DAF"/>
    <w:rsid w:val="00452A02"/>
    <w:rsid w:val="004665FE"/>
    <w:rsid w:val="00501B1A"/>
    <w:rsid w:val="00503018"/>
    <w:rsid w:val="0054085D"/>
    <w:rsid w:val="005720E3"/>
    <w:rsid w:val="005C52B7"/>
    <w:rsid w:val="00774F0A"/>
    <w:rsid w:val="00830474"/>
    <w:rsid w:val="00877CCD"/>
    <w:rsid w:val="008A26B2"/>
    <w:rsid w:val="008C1A9C"/>
    <w:rsid w:val="009C6715"/>
    <w:rsid w:val="00A07D61"/>
    <w:rsid w:val="00A274F2"/>
    <w:rsid w:val="00BE7334"/>
    <w:rsid w:val="00CC45D3"/>
    <w:rsid w:val="00D84B4B"/>
    <w:rsid w:val="00DB644C"/>
    <w:rsid w:val="00DF2D03"/>
    <w:rsid w:val="00E170EF"/>
    <w:rsid w:val="00F04B7B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33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A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18"/>
  </w:style>
  <w:style w:type="paragraph" w:styleId="Pidipagina">
    <w:name w:val="footer"/>
    <w:basedOn w:val="Normale"/>
    <w:link w:val="Pidipagina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33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A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18"/>
  </w:style>
  <w:style w:type="paragraph" w:styleId="Pidipagina">
    <w:name w:val="footer"/>
    <w:basedOn w:val="Normale"/>
    <w:link w:val="Pidipagina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cp:lastPrinted>2017-05-10T10:24:00Z</cp:lastPrinted>
  <dcterms:created xsi:type="dcterms:W3CDTF">2017-05-10T09:03:00Z</dcterms:created>
  <dcterms:modified xsi:type="dcterms:W3CDTF">2017-05-10T12:43:00Z</dcterms:modified>
</cp:coreProperties>
</file>