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6D" w:rsidRPr="00B1256D" w:rsidRDefault="00B1256D" w:rsidP="00B1256D">
      <w:pPr>
        <w:spacing w:after="0" w:line="240" w:lineRule="auto"/>
        <w:rPr>
          <w:rFonts w:ascii="Verdana" w:eastAsia="Calibri" w:hAnsi="Verdana" w:cs="Times New Roman"/>
          <w:noProof/>
          <w:sz w:val="20"/>
          <w:szCs w:val="20"/>
          <w:lang w:eastAsia="it-IT"/>
        </w:rPr>
      </w:pPr>
      <w:r>
        <w:rPr>
          <w:rFonts w:ascii="Verdana" w:eastAsia="Calibri" w:hAnsi="Verdana" w:cs="Times New Roman"/>
          <w:noProof/>
          <w:sz w:val="20"/>
          <w:szCs w:val="20"/>
          <w:lang w:eastAsia="it-IT"/>
        </w:rPr>
        <w:drawing>
          <wp:inline distT="0" distB="0" distL="0" distR="0">
            <wp:extent cx="4508500" cy="2844800"/>
            <wp:effectExtent l="0" t="0" r="6350" b="0"/>
            <wp:docPr id="1" name="Immagine 1" descr="d. franco scarmon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 franco scarmonc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0" cy="2844800"/>
                    </a:xfrm>
                    <a:prstGeom prst="rect">
                      <a:avLst/>
                    </a:prstGeom>
                    <a:noFill/>
                    <a:ln>
                      <a:noFill/>
                    </a:ln>
                  </pic:spPr>
                </pic:pic>
              </a:graphicData>
            </a:graphic>
          </wp:inline>
        </w:drawing>
      </w:r>
    </w:p>
    <w:p w:rsidR="00B1256D" w:rsidRPr="00B1256D" w:rsidRDefault="00B1256D" w:rsidP="00B1256D">
      <w:pPr>
        <w:spacing w:after="0" w:line="240" w:lineRule="auto"/>
        <w:rPr>
          <w:rFonts w:ascii="Verdana" w:eastAsia="Calibri" w:hAnsi="Verdana" w:cs="Times New Roman"/>
          <w:sz w:val="20"/>
          <w:szCs w:val="20"/>
          <w:lang w:eastAsia="it-IT"/>
        </w:rPr>
      </w:pPr>
    </w:p>
    <w:p w:rsidR="00B1256D" w:rsidRPr="00B1256D" w:rsidRDefault="00B1256D" w:rsidP="00B1256D">
      <w:pPr>
        <w:spacing w:after="0" w:line="240" w:lineRule="auto"/>
        <w:rPr>
          <w:rFonts w:ascii="Verdana" w:eastAsia="Calibri" w:hAnsi="Verdana" w:cs="Times New Roman"/>
          <w:sz w:val="20"/>
          <w:szCs w:val="20"/>
          <w:lang w:eastAsia="it-IT"/>
        </w:rPr>
      </w:pPr>
      <w:r w:rsidRPr="00B1256D">
        <w:rPr>
          <w:rFonts w:ascii="Verdana" w:eastAsia="Calibri" w:hAnsi="Verdana" w:cs="Times New Roman"/>
          <w:sz w:val="20"/>
          <w:szCs w:val="20"/>
          <w:lang w:eastAsia="it-IT"/>
        </w:rPr>
        <w:tab/>
      </w:r>
      <w:r w:rsidRPr="00B1256D">
        <w:rPr>
          <w:rFonts w:ascii="Verdana" w:eastAsia="Calibri" w:hAnsi="Verdana" w:cs="Times New Roman"/>
          <w:sz w:val="20"/>
          <w:szCs w:val="20"/>
          <w:lang w:eastAsia="it-IT"/>
        </w:rPr>
        <w:tab/>
      </w:r>
      <w:r w:rsidRPr="00B1256D">
        <w:rPr>
          <w:rFonts w:ascii="Verdana" w:eastAsia="Calibri" w:hAnsi="Verdana" w:cs="Times New Roman"/>
          <w:sz w:val="20"/>
          <w:szCs w:val="20"/>
          <w:lang w:eastAsia="it-IT"/>
        </w:rPr>
        <w:tab/>
      </w:r>
      <w:r w:rsidR="00565D05">
        <w:rPr>
          <w:rFonts w:ascii="Verdana" w:eastAsia="Calibri" w:hAnsi="Verdana" w:cs="Times New Roman"/>
          <w:sz w:val="20"/>
          <w:szCs w:val="20"/>
          <w:lang w:eastAsia="it-IT"/>
        </w:rPr>
        <w:tab/>
      </w:r>
      <w:r w:rsidR="00565D05">
        <w:rPr>
          <w:rFonts w:ascii="Verdana" w:eastAsia="Calibri" w:hAnsi="Verdana" w:cs="Times New Roman"/>
          <w:sz w:val="20"/>
          <w:szCs w:val="20"/>
          <w:lang w:eastAsia="it-IT"/>
        </w:rPr>
        <w:tab/>
      </w:r>
      <w:r w:rsidRPr="00B1256D">
        <w:rPr>
          <w:rFonts w:ascii="Verdana" w:eastAsia="Calibri" w:hAnsi="Verdana" w:cs="Times New Roman"/>
          <w:sz w:val="20"/>
          <w:szCs w:val="20"/>
          <w:lang w:eastAsia="it-IT"/>
        </w:rPr>
        <w:tab/>
        <w:t>d. FRANCO SCARMONCIN</w:t>
      </w:r>
    </w:p>
    <w:p w:rsidR="00B1256D" w:rsidRPr="00DF5001" w:rsidRDefault="00B1256D" w:rsidP="00B1256D">
      <w:pPr>
        <w:spacing w:after="0" w:line="240" w:lineRule="auto"/>
        <w:rPr>
          <w:rFonts w:ascii="Verdana" w:eastAsia="Calibri" w:hAnsi="Verdana" w:cs="Times New Roman"/>
          <w:lang w:val="en-US" w:eastAsia="it-IT"/>
        </w:rPr>
      </w:pPr>
      <w:r w:rsidRPr="00B1256D">
        <w:rPr>
          <w:rFonts w:ascii="Verdana" w:eastAsia="Calibri" w:hAnsi="Verdana" w:cs="Times New Roman"/>
          <w:lang w:eastAsia="it-IT"/>
        </w:rPr>
        <w:tab/>
      </w:r>
      <w:r w:rsidRPr="00B1256D">
        <w:rPr>
          <w:rFonts w:ascii="Verdana" w:eastAsia="Calibri" w:hAnsi="Verdana" w:cs="Times New Roman"/>
          <w:lang w:eastAsia="it-IT"/>
        </w:rPr>
        <w:tab/>
      </w:r>
      <w:r w:rsidRPr="00B1256D">
        <w:rPr>
          <w:rFonts w:ascii="Verdana" w:eastAsia="Calibri" w:hAnsi="Verdana" w:cs="Times New Roman"/>
          <w:lang w:eastAsia="it-IT"/>
        </w:rPr>
        <w:tab/>
      </w:r>
      <w:r w:rsidRPr="00B1256D">
        <w:rPr>
          <w:rFonts w:ascii="Verdana" w:eastAsia="Calibri" w:hAnsi="Verdana" w:cs="Times New Roman"/>
          <w:lang w:eastAsia="it-IT"/>
        </w:rPr>
        <w:tab/>
      </w:r>
      <w:r w:rsidR="00565D05">
        <w:rPr>
          <w:rFonts w:ascii="Verdana" w:eastAsia="Calibri" w:hAnsi="Verdana" w:cs="Times New Roman"/>
          <w:lang w:eastAsia="it-IT"/>
        </w:rPr>
        <w:tab/>
      </w:r>
      <w:r w:rsidR="00565D05">
        <w:rPr>
          <w:rFonts w:ascii="Verdana" w:eastAsia="Calibri" w:hAnsi="Verdana" w:cs="Times New Roman"/>
          <w:lang w:eastAsia="it-IT"/>
        </w:rPr>
        <w:tab/>
        <w:t xml:space="preserve">    </w:t>
      </w:r>
      <w:r w:rsidRPr="00DF5001">
        <w:rPr>
          <w:rFonts w:ascii="Verdana" w:eastAsia="Calibri" w:hAnsi="Verdana" w:cs="Times New Roman"/>
          <w:lang w:val="en-US" w:eastAsia="it-IT"/>
        </w:rPr>
        <w:t>cell. 338 934 4019</w:t>
      </w:r>
    </w:p>
    <w:p w:rsidR="00AD7F5E" w:rsidRPr="00AD7F5E" w:rsidRDefault="00B1256D" w:rsidP="00B1256D">
      <w:pPr>
        <w:spacing w:after="0" w:line="240" w:lineRule="auto"/>
        <w:rPr>
          <w:rFonts w:ascii="Verdana" w:eastAsia="Calibri" w:hAnsi="Verdana" w:cs="Times New Roman"/>
          <w:lang w:val="en-US" w:eastAsia="it-IT"/>
        </w:rPr>
      </w:pPr>
      <w:r w:rsidRPr="00DF5001">
        <w:rPr>
          <w:rFonts w:ascii="Verdana" w:eastAsia="Calibri" w:hAnsi="Verdana" w:cs="Times New Roman"/>
          <w:lang w:val="en-US" w:eastAsia="it-IT"/>
        </w:rPr>
        <w:tab/>
      </w:r>
      <w:r w:rsidRPr="00DF5001">
        <w:rPr>
          <w:rFonts w:ascii="Verdana" w:eastAsia="Calibri" w:hAnsi="Verdana" w:cs="Times New Roman"/>
          <w:lang w:val="en-US" w:eastAsia="it-IT"/>
        </w:rPr>
        <w:tab/>
      </w:r>
      <w:r w:rsidRPr="00DF5001">
        <w:rPr>
          <w:rFonts w:ascii="Verdana" w:eastAsia="Calibri" w:hAnsi="Verdana" w:cs="Times New Roman"/>
          <w:lang w:val="en-US" w:eastAsia="it-IT"/>
        </w:rPr>
        <w:tab/>
      </w:r>
      <w:r w:rsidRPr="00AD7F5E">
        <w:rPr>
          <w:rFonts w:ascii="Verdana" w:eastAsia="Calibri" w:hAnsi="Verdana" w:cs="Times New Roman"/>
          <w:lang w:eastAsia="it-IT"/>
        </w:rPr>
        <w:t xml:space="preserve">     </w:t>
      </w:r>
      <w:r w:rsidR="00565D05" w:rsidRPr="00AD7F5E">
        <w:rPr>
          <w:rFonts w:ascii="Verdana" w:eastAsia="Calibri" w:hAnsi="Verdana" w:cs="Times New Roman"/>
          <w:lang w:eastAsia="it-IT"/>
        </w:rPr>
        <w:t xml:space="preserve">   </w:t>
      </w:r>
      <w:r w:rsidR="00AD7F5E">
        <w:rPr>
          <w:rFonts w:ascii="Verdana" w:eastAsia="Calibri" w:hAnsi="Verdana" w:cs="Times New Roman"/>
          <w:lang w:eastAsia="it-IT"/>
        </w:rPr>
        <w:tab/>
      </w:r>
      <w:r w:rsidR="00AD7F5E">
        <w:rPr>
          <w:rFonts w:ascii="Verdana" w:eastAsia="Calibri" w:hAnsi="Verdana" w:cs="Times New Roman"/>
          <w:lang w:eastAsia="it-IT"/>
        </w:rPr>
        <w:tab/>
      </w:r>
      <w:r w:rsidR="00AD7F5E">
        <w:rPr>
          <w:rFonts w:ascii="Verdana" w:eastAsia="Calibri" w:hAnsi="Verdana" w:cs="Times New Roman"/>
          <w:lang w:eastAsia="it-IT"/>
        </w:rPr>
        <w:tab/>
      </w:r>
      <w:bookmarkStart w:id="0" w:name="_GoBack"/>
      <w:bookmarkEnd w:id="0"/>
      <w:r w:rsidRPr="00AD7F5E">
        <w:rPr>
          <w:rFonts w:ascii="Verdana" w:eastAsia="Calibri" w:hAnsi="Verdana" w:cs="Times New Roman"/>
          <w:lang w:val="en-US" w:eastAsia="it-IT"/>
        </w:rPr>
        <w:t xml:space="preserve">email: </w:t>
      </w:r>
    </w:p>
    <w:p w:rsidR="00B1256D" w:rsidRPr="00AD7F5E" w:rsidRDefault="00B1256D" w:rsidP="00AD7F5E">
      <w:pPr>
        <w:spacing w:after="0" w:line="240" w:lineRule="auto"/>
        <w:ind w:left="2832" w:firstLine="708"/>
        <w:rPr>
          <w:rFonts w:ascii="Verdana" w:eastAsia="Calibri" w:hAnsi="Verdana" w:cs="Times New Roman"/>
          <w:lang w:val="en-US" w:eastAsia="it-IT"/>
        </w:rPr>
      </w:pPr>
      <w:r w:rsidRPr="00AD7F5E">
        <w:rPr>
          <w:rFonts w:ascii="Verdana" w:eastAsia="Calibri" w:hAnsi="Verdana" w:cs="Times New Roman"/>
          <w:lang w:val="en-US" w:eastAsia="it-IT"/>
        </w:rPr>
        <w:t>franco.scarmoncin@gmail.com</w:t>
      </w:r>
    </w:p>
    <w:p w:rsidR="00B1256D" w:rsidRPr="00B1256D" w:rsidRDefault="00B1256D" w:rsidP="00B1256D">
      <w:pPr>
        <w:spacing w:after="0" w:line="240" w:lineRule="auto"/>
        <w:rPr>
          <w:rFonts w:ascii="Verdana" w:eastAsia="Calibri" w:hAnsi="Verdana" w:cs="Times New Roman"/>
          <w:lang w:eastAsia="it-IT"/>
        </w:rPr>
      </w:pPr>
      <w:r w:rsidRPr="00AD7F5E">
        <w:rPr>
          <w:rFonts w:ascii="Verdana" w:eastAsia="Calibri" w:hAnsi="Verdana" w:cs="Times New Roman"/>
          <w:lang w:val="en-US" w:eastAsia="it-IT"/>
        </w:rPr>
        <w:tab/>
      </w:r>
      <w:r w:rsidRPr="00AD7F5E">
        <w:rPr>
          <w:rFonts w:ascii="Verdana" w:eastAsia="Calibri" w:hAnsi="Verdana" w:cs="Times New Roman"/>
          <w:lang w:val="en-US" w:eastAsia="it-IT"/>
        </w:rPr>
        <w:tab/>
      </w:r>
      <w:r w:rsidRPr="00AD7F5E">
        <w:rPr>
          <w:rFonts w:ascii="Verdana" w:eastAsia="Calibri" w:hAnsi="Verdana" w:cs="Times New Roman"/>
          <w:lang w:val="en-US" w:eastAsia="it-IT"/>
        </w:rPr>
        <w:tab/>
      </w:r>
      <w:r w:rsidRPr="00AD7F5E">
        <w:rPr>
          <w:rFonts w:ascii="Verdana" w:eastAsia="Calibri" w:hAnsi="Verdana" w:cs="Times New Roman"/>
          <w:lang w:val="en-US" w:eastAsia="it-IT"/>
        </w:rPr>
        <w:tab/>
        <w:t xml:space="preserve">   </w:t>
      </w:r>
      <w:r w:rsidR="00AD7F5E">
        <w:rPr>
          <w:rFonts w:ascii="Verdana" w:eastAsia="Calibri" w:hAnsi="Verdana" w:cs="Times New Roman"/>
          <w:lang w:val="en-US" w:eastAsia="it-IT"/>
        </w:rPr>
        <w:t xml:space="preserve">               </w:t>
      </w:r>
      <w:r w:rsidRPr="00AD7F5E">
        <w:rPr>
          <w:rFonts w:ascii="Verdana" w:eastAsia="Calibri" w:hAnsi="Verdana" w:cs="Times New Roman"/>
          <w:lang w:val="en-US" w:eastAsia="it-IT"/>
        </w:rPr>
        <w:t xml:space="preserve">  </w:t>
      </w:r>
      <w:r w:rsidRPr="00B1256D">
        <w:rPr>
          <w:rFonts w:ascii="Verdana" w:eastAsia="Calibri" w:hAnsi="Verdana" w:cs="Times New Roman"/>
          <w:lang w:eastAsia="it-IT"/>
        </w:rPr>
        <w:t>www.scarmoncin.org</w:t>
      </w:r>
    </w:p>
    <w:p w:rsidR="00B1256D" w:rsidRPr="00B1256D" w:rsidRDefault="00B1256D" w:rsidP="00B1256D">
      <w:pPr>
        <w:spacing w:after="0" w:line="240" w:lineRule="auto"/>
        <w:rPr>
          <w:rFonts w:ascii="Verdana" w:eastAsia="Calibri" w:hAnsi="Verdana" w:cs="Times New Roman"/>
          <w:sz w:val="20"/>
          <w:szCs w:val="20"/>
          <w:lang w:eastAsia="it-IT"/>
        </w:rPr>
      </w:pPr>
    </w:p>
    <w:p w:rsidR="00C90868" w:rsidRPr="00A56F27" w:rsidRDefault="00B1256D" w:rsidP="00B1256D">
      <w:pPr>
        <w:pStyle w:val="Nessunaspaziatura"/>
        <w:jc w:val="both"/>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07.05.17</w:t>
      </w:r>
    </w:p>
    <w:p w:rsidR="00A56F27" w:rsidRPr="00565D05" w:rsidRDefault="00A56F27" w:rsidP="00B1256D">
      <w:pPr>
        <w:pStyle w:val="Nessunaspaziatura"/>
        <w:ind w:firstLine="708"/>
        <w:jc w:val="both"/>
        <w:rPr>
          <w:rFonts w:ascii="Verdana" w:hAnsi="Verdana"/>
          <w:sz w:val="8"/>
          <w:szCs w:val="8"/>
        </w:rPr>
      </w:pPr>
    </w:p>
    <w:p w:rsidR="00A56F27" w:rsidRDefault="00DF5001" w:rsidP="00B1256D">
      <w:pPr>
        <w:pStyle w:val="Nessunaspaziatura"/>
        <w:ind w:firstLine="708"/>
        <w:jc w:val="both"/>
        <w:rPr>
          <w:rFonts w:ascii="Verdana" w:hAnsi="Verdana"/>
          <w:sz w:val="28"/>
          <w:szCs w:val="28"/>
        </w:rPr>
      </w:pPr>
      <w:r>
        <w:rPr>
          <w:rFonts w:ascii="Verdana" w:hAnsi="Verdana"/>
          <w:sz w:val="28"/>
          <w:szCs w:val="28"/>
        </w:rPr>
        <w:t>NO ADORAZIONE</w:t>
      </w:r>
    </w:p>
    <w:p w:rsidR="00B1256D" w:rsidRPr="00565D05" w:rsidRDefault="00B1256D" w:rsidP="00B1256D">
      <w:pPr>
        <w:pStyle w:val="Nessunaspaziatura"/>
        <w:ind w:firstLine="708"/>
        <w:jc w:val="both"/>
        <w:rPr>
          <w:rFonts w:ascii="Verdana" w:hAnsi="Verdana"/>
          <w:sz w:val="8"/>
          <w:szCs w:val="8"/>
        </w:rPr>
      </w:pPr>
    </w:p>
    <w:p w:rsidR="00DF5001" w:rsidRDefault="00DF5001" w:rsidP="00B1256D">
      <w:pPr>
        <w:pStyle w:val="Nessunaspaziatura"/>
        <w:ind w:firstLine="708"/>
        <w:jc w:val="both"/>
        <w:rPr>
          <w:rFonts w:ascii="Verdana" w:hAnsi="Verdana"/>
          <w:sz w:val="28"/>
          <w:szCs w:val="28"/>
        </w:rPr>
      </w:pPr>
      <w:r>
        <w:rPr>
          <w:rFonts w:ascii="Verdana" w:hAnsi="Verdana"/>
          <w:sz w:val="28"/>
          <w:szCs w:val="28"/>
        </w:rPr>
        <w:t>Mi riferisco proprio alla pratica, molto comune nelle nostre parrocchie, di creare momenti di Adorazione al Santissimo Sacramento dell’Eucaristia.</w:t>
      </w:r>
    </w:p>
    <w:p w:rsidR="00B1256D" w:rsidRDefault="00B1256D" w:rsidP="00B1256D">
      <w:pPr>
        <w:pStyle w:val="Nessunaspaziatura"/>
        <w:ind w:firstLine="708"/>
        <w:jc w:val="both"/>
        <w:rPr>
          <w:rFonts w:ascii="Verdana" w:hAnsi="Verdana"/>
          <w:sz w:val="28"/>
          <w:szCs w:val="28"/>
        </w:rPr>
      </w:pPr>
      <w:r>
        <w:rPr>
          <w:rFonts w:ascii="Verdana" w:hAnsi="Verdana"/>
          <w:sz w:val="28"/>
          <w:szCs w:val="28"/>
        </w:rPr>
        <w:t xml:space="preserve">Durante la Settimana Santa in tutte le </w:t>
      </w:r>
      <w:r w:rsidR="00DF5001">
        <w:rPr>
          <w:rFonts w:ascii="Verdana" w:hAnsi="Verdana"/>
          <w:sz w:val="28"/>
          <w:szCs w:val="28"/>
        </w:rPr>
        <w:t xml:space="preserve">chiese, santuari, conventi, Istituti religiosi, </w:t>
      </w:r>
      <w:proofErr w:type="spellStart"/>
      <w:r w:rsidR="00DF5001">
        <w:rPr>
          <w:rFonts w:ascii="Verdana" w:hAnsi="Verdana"/>
          <w:sz w:val="28"/>
          <w:szCs w:val="28"/>
        </w:rPr>
        <w:t>ecc</w:t>
      </w:r>
      <w:proofErr w:type="spellEnd"/>
      <w:r w:rsidR="00DF5001">
        <w:rPr>
          <w:rFonts w:ascii="Verdana" w:hAnsi="Verdana"/>
          <w:sz w:val="28"/>
          <w:szCs w:val="28"/>
        </w:rPr>
        <w:t>…</w:t>
      </w:r>
      <w:r>
        <w:rPr>
          <w:rFonts w:ascii="Verdana" w:hAnsi="Verdana"/>
          <w:sz w:val="28"/>
          <w:szCs w:val="28"/>
        </w:rPr>
        <w:t xml:space="preserve"> si è tenuta qualche forma di “adorazione al Santissimo” esposto in forma più o meno solenne sull’altare.</w:t>
      </w:r>
    </w:p>
    <w:p w:rsidR="00C37C82" w:rsidRDefault="00CD480F" w:rsidP="00B1256D">
      <w:pPr>
        <w:pStyle w:val="Nessunaspaziatura"/>
        <w:jc w:val="both"/>
        <w:rPr>
          <w:rFonts w:ascii="Verdana" w:hAnsi="Verdana"/>
          <w:sz w:val="28"/>
          <w:szCs w:val="28"/>
        </w:rPr>
      </w:pPr>
      <w:r>
        <w:rPr>
          <w:rFonts w:ascii="Verdana" w:hAnsi="Verdana"/>
          <w:sz w:val="28"/>
          <w:szCs w:val="28"/>
        </w:rPr>
        <w:tab/>
      </w:r>
      <w:r w:rsidR="00DF5001">
        <w:rPr>
          <w:rFonts w:ascii="Verdana" w:hAnsi="Verdana"/>
          <w:sz w:val="28"/>
          <w:szCs w:val="28"/>
        </w:rPr>
        <w:t>In questi giorni il Vescovo Claudio ha deciso di riservare la chiesa di</w:t>
      </w:r>
      <w:r>
        <w:rPr>
          <w:rFonts w:ascii="Verdana" w:hAnsi="Verdana"/>
          <w:sz w:val="28"/>
          <w:szCs w:val="28"/>
        </w:rPr>
        <w:t xml:space="preserve"> </w:t>
      </w:r>
      <w:proofErr w:type="spellStart"/>
      <w:r>
        <w:rPr>
          <w:rFonts w:ascii="Verdana" w:hAnsi="Verdana"/>
          <w:sz w:val="28"/>
          <w:szCs w:val="28"/>
        </w:rPr>
        <w:t>S.Lucia</w:t>
      </w:r>
      <w:proofErr w:type="spellEnd"/>
      <w:r w:rsidR="00DF5001">
        <w:rPr>
          <w:rFonts w:ascii="Verdana" w:hAnsi="Verdana"/>
          <w:sz w:val="28"/>
          <w:szCs w:val="28"/>
        </w:rPr>
        <w:t>,</w:t>
      </w:r>
      <w:r>
        <w:rPr>
          <w:rFonts w:ascii="Verdana" w:hAnsi="Verdana"/>
          <w:sz w:val="28"/>
          <w:szCs w:val="28"/>
        </w:rPr>
        <w:t xml:space="preserve"> </w:t>
      </w:r>
      <w:r w:rsidR="00DF5001">
        <w:rPr>
          <w:rFonts w:ascii="Verdana" w:hAnsi="Verdana"/>
          <w:sz w:val="28"/>
          <w:szCs w:val="28"/>
        </w:rPr>
        <w:t xml:space="preserve">in centro a Padova, per l’Adorazione perpetua </w:t>
      </w:r>
      <w:r>
        <w:rPr>
          <w:rFonts w:ascii="Verdana" w:hAnsi="Verdana"/>
          <w:sz w:val="28"/>
          <w:szCs w:val="28"/>
        </w:rPr>
        <w:t>24 ore su 24</w:t>
      </w:r>
      <w:r w:rsidR="00DF5001">
        <w:rPr>
          <w:rFonts w:ascii="Verdana" w:hAnsi="Verdana"/>
          <w:sz w:val="28"/>
          <w:szCs w:val="28"/>
        </w:rPr>
        <w:t>.</w:t>
      </w:r>
      <w:r>
        <w:rPr>
          <w:rFonts w:ascii="Verdana" w:hAnsi="Verdana"/>
          <w:sz w:val="28"/>
          <w:szCs w:val="28"/>
        </w:rPr>
        <w:t xml:space="preserve"> </w:t>
      </w:r>
    </w:p>
    <w:p w:rsidR="00CD480F" w:rsidRDefault="00DF5001" w:rsidP="00B1256D">
      <w:pPr>
        <w:pStyle w:val="Nessunaspaziatura"/>
        <w:jc w:val="both"/>
        <w:rPr>
          <w:rFonts w:ascii="Verdana" w:hAnsi="Verdana"/>
          <w:sz w:val="28"/>
          <w:szCs w:val="28"/>
        </w:rPr>
      </w:pPr>
      <w:r>
        <w:rPr>
          <w:rFonts w:ascii="Verdana" w:hAnsi="Verdana"/>
          <w:sz w:val="28"/>
          <w:szCs w:val="28"/>
        </w:rPr>
        <w:t xml:space="preserve">Quest’ultima iniziativa poi </w:t>
      </w:r>
      <w:r w:rsidR="00CD480F">
        <w:rPr>
          <w:rFonts w:ascii="Verdana" w:hAnsi="Verdana"/>
          <w:sz w:val="28"/>
          <w:szCs w:val="28"/>
        </w:rPr>
        <w:t>mi crea notevol</w:t>
      </w:r>
      <w:r>
        <w:rPr>
          <w:rFonts w:ascii="Verdana" w:hAnsi="Verdana"/>
          <w:sz w:val="28"/>
          <w:szCs w:val="28"/>
        </w:rPr>
        <w:t>e</w:t>
      </w:r>
      <w:r w:rsidR="00CD480F">
        <w:rPr>
          <w:rFonts w:ascii="Verdana" w:hAnsi="Verdana"/>
          <w:sz w:val="28"/>
          <w:szCs w:val="28"/>
        </w:rPr>
        <w:t xml:space="preserve"> perplessità</w:t>
      </w:r>
      <w:r>
        <w:rPr>
          <w:rFonts w:ascii="Verdana" w:hAnsi="Verdana"/>
          <w:sz w:val="28"/>
          <w:szCs w:val="28"/>
        </w:rPr>
        <w:t xml:space="preserve"> tra l’altro sull’opportunità</w:t>
      </w:r>
      <w:r w:rsidR="00CD480F">
        <w:rPr>
          <w:rFonts w:ascii="Verdana" w:hAnsi="Verdana"/>
          <w:sz w:val="28"/>
          <w:szCs w:val="28"/>
        </w:rPr>
        <w:t xml:space="preserve">: chi uscirà alla </w:t>
      </w:r>
      <w:r w:rsidR="00CD480F">
        <w:rPr>
          <w:rFonts w:ascii="Verdana" w:hAnsi="Verdana"/>
          <w:sz w:val="28"/>
          <w:szCs w:val="28"/>
        </w:rPr>
        <w:lastRenderedPageBreak/>
        <w:t>sera, a Padova, dopo le ore 21 per andare in chiesa?</w:t>
      </w:r>
    </w:p>
    <w:p w:rsidR="00CD480F" w:rsidRDefault="00CD480F" w:rsidP="00B1256D">
      <w:pPr>
        <w:pStyle w:val="Nessunaspaziatura"/>
        <w:jc w:val="both"/>
        <w:rPr>
          <w:rFonts w:ascii="Verdana" w:hAnsi="Verdana"/>
          <w:sz w:val="28"/>
          <w:szCs w:val="28"/>
        </w:rPr>
      </w:pPr>
      <w:r>
        <w:rPr>
          <w:rFonts w:ascii="Verdana" w:hAnsi="Verdana"/>
          <w:sz w:val="28"/>
          <w:szCs w:val="28"/>
        </w:rPr>
        <w:t>Se sono state chius</w:t>
      </w:r>
      <w:r w:rsidR="00DF5001">
        <w:rPr>
          <w:rFonts w:ascii="Verdana" w:hAnsi="Verdana"/>
          <w:sz w:val="28"/>
          <w:szCs w:val="28"/>
        </w:rPr>
        <w:t>e</w:t>
      </w:r>
      <w:r>
        <w:rPr>
          <w:rFonts w:ascii="Verdana" w:hAnsi="Verdana"/>
          <w:sz w:val="28"/>
          <w:szCs w:val="28"/>
        </w:rPr>
        <w:t xml:space="preserve"> tutte le sale cinematografiche in città, ci sarà un motivo… e una prima visione di un film, attira e interessa molto di più che un’ora di adorazione. Non per essere blasfemi, ma per prendere atto della realtà che stiamo vivendo e senza crearci delle illusioni.</w:t>
      </w:r>
    </w:p>
    <w:p w:rsidR="00C37C82" w:rsidRDefault="00DF5001" w:rsidP="00DF5001">
      <w:pPr>
        <w:pStyle w:val="Nessunaspaziatura"/>
        <w:ind w:firstLine="708"/>
        <w:jc w:val="both"/>
        <w:rPr>
          <w:rFonts w:ascii="Verdana" w:hAnsi="Verdana"/>
          <w:sz w:val="28"/>
          <w:szCs w:val="28"/>
        </w:rPr>
      </w:pPr>
      <w:r>
        <w:rPr>
          <w:rFonts w:ascii="Verdana" w:hAnsi="Verdana"/>
          <w:sz w:val="28"/>
          <w:szCs w:val="28"/>
        </w:rPr>
        <w:t>Al di là di questo caso specifico, vorrei spendere una riflessione sulla</w:t>
      </w:r>
      <w:r w:rsidR="00C37C82">
        <w:rPr>
          <w:rFonts w:ascii="Verdana" w:hAnsi="Verdana"/>
          <w:sz w:val="28"/>
          <w:szCs w:val="28"/>
        </w:rPr>
        <w:t xml:space="preserve"> necessità di rivedere questa tradizione presente in tutte le parrocchie: </w:t>
      </w:r>
      <w:r w:rsidR="00C37C82" w:rsidRPr="00DF5001">
        <w:rPr>
          <w:rFonts w:ascii="Verdana" w:hAnsi="Verdana"/>
          <w:b/>
          <w:sz w:val="28"/>
          <w:szCs w:val="28"/>
        </w:rPr>
        <w:t>l</w:t>
      </w:r>
      <w:r w:rsidR="00CD480F" w:rsidRPr="00DF5001">
        <w:rPr>
          <w:rFonts w:ascii="Verdana" w:hAnsi="Verdana"/>
          <w:b/>
          <w:sz w:val="28"/>
          <w:szCs w:val="28"/>
        </w:rPr>
        <w:t>’adorazione all’Eucaristia</w:t>
      </w:r>
      <w:r w:rsidR="00CD480F">
        <w:rPr>
          <w:rFonts w:ascii="Verdana" w:hAnsi="Verdana"/>
          <w:sz w:val="28"/>
          <w:szCs w:val="28"/>
        </w:rPr>
        <w:t xml:space="preserve"> (</w:t>
      </w:r>
      <w:r>
        <w:rPr>
          <w:rFonts w:ascii="Verdana" w:hAnsi="Verdana"/>
          <w:sz w:val="28"/>
          <w:szCs w:val="28"/>
        </w:rPr>
        <w:t xml:space="preserve">il </w:t>
      </w:r>
      <w:r w:rsidR="00CD480F">
        <w:rPr>
          <w:rFonts w:ascii="Verdana" w:hAnsi="Verdana"/>
          <w:sz w:val="28"/>
          <w:szCs w:val="28"/>
        </w:rPr>
        <w:t>Pane Consacrato) esposta in pubblico</w:t>
      </w:r>
      <w:r w:rsidR="00C37C82">
        <w:rPr>
          <w:rFonts w:ascii="Verdana" w:hAnsi="Verdana"/>
          <w:sz w:val="28"/>
          <w:szCs w:val="28"/>
        </w:rPr>
        <w:t>.</w:t>
      </w:r>
    </w:p>
    <w:p w:rsidR="00DF5001" w:rsidRDefault="00DF5001" w:rsidP="00DF5001">
      <w:pPr>
        <w:pStyle w:val="Nessunaspaziatura"/>
        <w:ind w:firstLine="708"/>
        <w:jc w:val="both"/>
        <w:rPr>
          <w:rFonts w:ascii="Verdana" w:hAnsi="Verdana"/>
          <w:sz w:val="28"/>
          <w:szCs w:val="28"/>
        </w:rPr>
      </w:pPr>
      <w:r>
        <w:rPr>
          <w:rFonts w:ascii="Verdana" w:hAnsi="Verdana"/>
          <w:sz w:val="28"/>
          <w:szCs w:val="28"/>
        </w:rPr>
        <w:t>Un po’ di storia.</w:t>
      </w:r>
    </w:p>
    <w:p w:rsidR="00DF5001" w:rsidRDefault="00DF5001" w:rsidP="00DF5001">
      <w:pPr>
        <w:pStyle w:val="Nessunaspaziatura"/>
        <w:jc w:val="both"/>
        <w:rPr>
          <w:rFonts w:ascii="Verdana" w:hAnsi="Verdana"/>
          <w:sz w:val="28"/>
          <w:szCs w:val="28"/>
        </w:rPr>
      </w:pPr>
      <w:r>
        <w:rPr>
          <w:rFonts w:ascii="Verdana" w:hAnsi="Verdana"/>
          <w:sz w:val="28"/>
          <w:szCs w:val="28"/>
        </w:rPr>
        <w:t>Da dove nasce questa forma di pratica di fede e di preghiera?</w:t>
      </w:r>
    </w:p>
    <w:p w:rsidR="00CD4690" w:rsidRDefault="00C37C82" w:rsidP="00DF5001">
      <w:pPr>
        <w:pStyle w:val="Nessunaspaziatura"/>
        <w:ind w:firstLine="708"/>
        <w:jc w:val="both"/>
        <w:rPr>
          <w:rFonts w:ascii="Verdana" w:hAnsi="Verdana"/>
          <w:sz w:val="28"/>
          <w:szCs w:val="28"/>
        </w:rPr>
      </w:pPr>
      <w:r>
        <w:rPr>
          <w:rFonts w:ascii="Verdana" w:hAnsi="Verdana"/>
          <w:sz w:val="28"/>
          <w:szCs w:val="28"/>
        </w:rPr>
        <w:t xml:space="preserve">Martin Lutero (1546) in contrasto con la Chiesa di Roma e </w:t>
      </w:r>
      <w:r w:rsidR="00DF5001">
        <w:rPr>
          <w:rFonts w:ascii="Verdana" w:hAnsi="Verdana"/>
          <w:sz w:val="28"/>
          <w:szCs w:val="28"/>
        </w:rPr>
        <w:t>di</w:t>
      </w:r>
      <w:r>
        <w:rPr>
          <w:rFonts w:ascii="Verdana" w:hAnsi="Verdana"/>
          <w:sz w:val="28"/>
          <w:szCs w:val="28"/>
        </w:rPr>
        <w:t xml:space="preserve"> Papa Leone X </w:t>
      </w:r>
      <w:r w:rsidR="00DF5001">
        <w:rPr>
          <w:rFonts w:ascii="Verdana" w:hAnsi="Verdana"/>
          <w:sz w:val="28"/>
          <w:szCs w:val="28"/>
        </w:rPr>
        <w:t>(un povero papa sotto tanti punti di vista umani</w:t>
      </w:r>
      <w:r w:rsidR="00CD4690">
        <w:rPr>
          <w:rFonts w:ascii="Verdana" w:hAnsi="Verdana"/>
          <w:sz w:val="28"/>
          <w:szCs w:val="28"/>
        </w:rPr>
        <w:t>,</w:t>
      </w:r>
      <w:r w:rsidR="00DF5001">
        <w:rPr>
          <w:rFonts w:ascii="Verdana" w:hAnsi="Verdana"/>
          <w:sz w:val="28"/>
          <w:szCs w:val="28"/>
        </w:rPr>
        <w:t xml:space="preserve"> cristiani e morali) </w:t>
      </w:r>
      <w:r>
        <w:rPr>
          <w:rFonts w:ascii="Verdana" w:hAnsi="Verdana"/>
          <w:sz w:val="28"/>
          <w:szCs w:val="28"/>
        </w:rPr>
        <w:t xml:space="preserve">aveva messo in </w:t>
      </w:r>
      <w:r w:rsidR="00CD4690">
        <w:rPr>
          <w:rFonts w:ascii="Verdana" w:hAnsi="Verdana"/>
          <w:sz w:val="28"/>
          <w:szCs w:val="28"/>
        </w:rPr>
        <w:t>dubbio</w:t>
      </w:r>
      <w:r>
        <w:rPr>
          <w:rFonts w:ascii="Verdana" w:hAnsi="Verdana"/>
          <w:sz w:val="28"/>
          <w:szCs w:val="28"/>
        </w:rPr>
        <w:t xml:space="preserve"> tutti i Sacramenti </w:t>
      </w:r>
      <w:r w:rsidR="00CD4690">
        <w:rPr>
          <w:rFonts w:ascii="Verdana" w:hAnsi="Verdana"/>
          <w:sz w:val="28"/>
          <w:szCs w:val="28"/>
        </w:rPr>
        <w:t xml:space="preserve">affermando che non sono stati istituiti da Gesù Cristo; </w:t>
      </w:r>
      <w:r>
        <w:rPr>
          <w:rFonts w:ascii="Verdana" w:hAnsi="Verdana"/>
          <w:sz w:val="28"/>
          <w:szCs w:val="28"/>
        </w:rPr>
        <w:t xml:space="preserve">in particolare aveva </w:t>
      </w:r>
      <w:r w:rsidR="00CD4690">
        <w:rPr>
          <w:rFonts w:ascii="Verdana" w:hAnsi="Verdana"/>
          <w:sz w:val="28"/>
          <w:szCs w:val="28"/>
        </w:rPr>
        <w:t xml:space="preserve">sottolineato </w:t>
      </w:r>
      <w:r>
        <w:rPr>
          <w:rFonts w:ascii="Verdana" w:hAnsi="Verdana"/>
          <w:sz w:val="28"/>
          <w:szCs w:val="28"/>
        </w:rPr>
        <w:t xml:space="preserve">che il Pane Eucaristico è un </w:t>
      </w:r>
      <w:r w:rsidRPr="00CD4690">
        <w:rPr>
          <w:rFonts w:ascii="Verdana" w:hAnsi="Verdana"/>
          <w:b/>
          <w:sz w:val="28"/>
          <w:szCs w:val="28"/>
        </w:rPr>
        <w:t>“segno”</w:t>
      </w:r>
      <w:r>
        <w:rPr>
          <w:rFonts w:ascii="Verdana" w:hAnsi="Verdana"/>
          <w:sz w:val="28"/>
          <w:szCs w:val="28"/>
        </w:rPr>
        <w:t xml:space="preserve"> della presenza di Gesù (come un crocefisso che teniamo in casa… non è Gesù Cristo, è solo un “segno” </w:t>
      </w:r>
      <w:r w:rsidR="00CD4690">
        <w:rPr>
          <w:rFonts w:ascii="Verdana" w:hAnsi="Verdana"/>
          <w:sz w:val="28"/>
          <w:szCs w:val="28"/>
        </w:rPr>
        <w:t>di Gesù in croce</w:t>
      </w:r>
      <w:r>
        <w:rPr>
          <w:rFonts w:ascii="Verdana" w:hAnsi="Verdana"/>
          <w:sz w:val="28"/>
          <w:szCs w:val="28"/>
        </w:rPr>
        <w:t>)</w:t>
      </w:r>
      <w:r w:rsidR="00CD4690">
        <w:rPr>
          <w:rFonts w:ascii="Verdana" w:hAnsi="Verdana"/>
          <w:sz w:val="28"/>
          <w:szCs w:val="28"/>
        </w:rPr>
        <w:t>.</w:t>
      </w:r>
      <w:r>
        <w:rPr>
          <w:rFonts w:ascii="Verdana" w:hAnsi="Verdana"/>
          <w:sz w:val="28"/>
          <w:szCs w:val="28"/>
        </w:rPr>
        <w:t xml:space="preserve"> Lutero </w:t>
      </w:r>
      <w:r w:rsidR="00CD4690">
        <w:rPr>
          <w:rFonts w:ascii="Verdana" w:hAnsi="Verdana"/>
          <w:sz w:val="28"/>
          <w:szCs w:val="28"/>
        </w:rPr>
        <w:t>contesta la reale presenza di Gesù nel Pane Consacrato: quel Pane non è Gesù, ma solo un segno, un ricordo, un simbolo, figura di Gesù… e pertanto non si deve alcuna adorazione al pane come non si riserva alcuna adorazione davanti un crocefisso o alla Bibbia.</w:t>
      </w:r>
    </w:p>
    <w:p w:rsidR="00C37C82" w:rsidRDefault="00CD4690" w:rsidP="00DF5001">
      <w:pPr>
        <w:pStyle w:val="Nessunaspaziatura"/>
        <w:ind w:firstLine="708"/>
        <w:jc w:val="both"/>
        <w:rPr>
          <w:rFonts w:ascii="Verdana" w:hAnsi="Verdana"/>
          <w:sz w:val="28"/>
          <w:szCs w:val="28"/>
        </w:rPr>
      </w:pPr>
      <w:r>
        <w:rPr>
          <w:rFonts w:ascii="Verdana" w:hAnsi="Verdana"/>
          <w:sz w:val="28"/>
          <w:szCs w:val="28"/>
        </w:rPr>
        <w:t>Pr no</w:t>
      </w:r>
      <w:r w:rsidR="00833CE4">
        <w:rPr>
          <w:rFonts w:ascii="Verdana" w:hAnsi="Verdana"/>
          <w:sz w:val="28"/>
          <w:szCs w:val="28"/>
        </w:rPr>
        <w:t>i cristiani cattolici, il Pane C</w:t>
      </w:r>
      <w:r>
        <w:rPr>
          <w:rFonts w:ascii="Verdana" w:hAnsi="Verdana"/>
          <w:sz w:val="28"/>
          <w:szCs w:val="28"/>
        </w:rPr>
        <w:t>onsacrato è Gesù</w:t>
      </w:r>
      <w:r w:rsidR="00833CE4">
        <w:rPr>
          <w:rFonts w:ascii="Verdana" w:hAnsi="Verdana"/>
          <w:sz w:val="28"/>
          <w:szCs w:val="28"/>
        </w:rPr>
        <w:t xml:space="preserve"> e va adorato, mentre per il mondo protestante quel pane è un elemento, un ricordo </w:t>
      </w:r>
      <w:r w:rsidR="00833CE4">
        <w:rPr>
          <w:rFonts w:ascii="Verdana" w:hAnsi="Verdana"/>
          <w:sz w:val="28"/>
          <w:szCs w:val="28"/>
        </w:rPr>
        <w:lastRenderedPageBreak/>
        <w:t>della sua presenza e va venerato, onorato, ma resta tuttavia un elemento umano.</w:t>
      </w:r>
    </w:p>
    <w:p w:rsidR="00833CE4" w:rsidRDefault="00833CE4" w:rsidP="00DF5001">
      <w:pPr>
        <w:pStyle w:val="Nessunaspaziatura"/>
        <w:ind w:firstLine="708"/>
        <w:jc w:val="both"/>
        <w:rPr>
          <w:rFonts w:ascii="Verdana" w:hAnsi="Verdana"/>
          <w:sz w:val="28"/>
          <w:szCs w:val="28"/>
        </w:rPr>
      </w:pPr>
      <w:r>
        <w:rPr>
          <w:rFonts w:ascii="Verdana" w:hAnsi="Verdana"/>
          <w:sz w:val="28"/>
          <w:szCs w:val="28"/>
        </w:rPr>
        <w:t>Inoltre nella teologia protestante, il pane benedetto e mangiato durante le loro celebrazioni della Parola, perde ogni riferimento a Cristo al di fuori della celebrazione.</w:t>
      </w:r>
    </w:p>
    <w:p w:rsidR="00833CE4" w:rsidRDefault="00833CE4" w:rsidP="00DF5001">
      <w:pPr>
        <w:pStyle w:val="Nessunaspaziatura"/>
        <w:ind w:firstLine="708"/>
        <w:jc w:val="both"/>
        <w:rPr>
          <w:rFonts w:ascii="Verdana" w:hAnsi="Verdana"/>
          <w:sz w:val="28"/>
          <w:szCs w:val="28"/>
        </w:rPr>
      </w:pPr>
      <w:r>
        <w:rPr>
          <w:rFonts w:ascii="Verdana" w:hAnsi="Verdana"/>
          <w:sz w:val="28"/>
          <w:szCs w:val="28"/>
        </w:rPr>
        <w:t>Per noi cristiani cattolici, il Pane consacrato nella Messa, viene conservato nei tabernacoli per l’adorazione di quanti volessero rendergli culto: per noi. Anche dopo e al di fuori della Messa, il Pane non perde ma conserva la presenza di Gesù; quel Pane è Gesù stesso.</w:t>
      </w:r>
    </w:p>
    <w:p w:rsidR="00CD480F" w:rsidRDefault="00CD480F" w:rsidP="00C37C82">
      <w:pPr>
        <w:pStyle w:val="Nessunaspaziatura"/>
        <w:ind w:firstLine="708"/>
        <w:jc w:val="both"/>
        <w:rPr>
          <w:rFonts w:ascii="Verdana" w:hAnsi="Verdana"/>
          <w:sz w:val="28"/>
          <w:szCs w:val="28"/>
        </w:rPr>
      </w:pPr>
      <w:r>
        <w:rPr>
          <w:rFonts w:ascii="Verdana" w:hAnsi="Verdana"/>
          <w:sz w:val="28"/>
          <w:szCs w:val="28"/>
        </w:rPr>
        <w:t>Il Concilio di Trento (1551) risponden</w:t>
      </w:r>
      <w:r w:rsidR="004A3090">
        <w:rPr>
          <w:rFonts w:ascii="Verdana" w:hAnsi="Verdana"/>
          <w:sz w:val="28"/>
          <w:szCs w:val="28"/>
        </w:rPr>
        <w:t>d</w:t>
      </w:r>
      <w:r>
        <w:rPr>
          <w:rFonts w:ascii="Verdana" w:hAnsi="Verdana"/>
          <w:sz w:val="28"/>
          <w:szCs w:val="28"/>
        </w:rPr>
        <w:t xml:space="preserve">o all’errore di Martin Lutero e di tutti i protestanti ha affermato </w:t>
      </w:r>
      <w:r w:rsidR="00C37C82">
        <w:rPr>
          <w:rFonts w:ascii="Verdana" w:hAnsi="Verdana"/>
          <w:sz w:val="28"/>
          <w:szCs w:val="28"/>
        </w:rPr>
        <w:t xml:space="preserve">invece </w:t>
      </w:r>
      <w:r>
        <w:rPr>
          <w:rFonts w:ascii="Verdana" w:hAnsi="Verdana"/>
          <w:sz w:val="28"/>
          <w:szCs w:val="28"/>
        </w:rPr>
        <w:t xml:space="preserve">che </w:t>
      </w:r>
      <w:r w:rsidR="004A3090">
        <w:rPr>
          <w:rFonts w:ascii="Verdana" w:hAnsi="Verdana"/>
          <w:sz w:val="28"/>
          <w:szCs w:val="28"/>
        </w:rPr>
        <w:t>il Pane Consacrato nella Messa è veramente il Corpo di Gesù: quel pezzettino di Pane è Gesù;</w:t>
      </w:r>
      <w:r w:rsidR="00C37C82">
        <w:rPr>
          <w:rFonts w:ascii="Verdana" w:hAnsi="Verdana"/>
          <w:sz w:val="28"/>
          <w:szCs w:val="28"/>
        </w:rPr>
        <w:t xml:space="preserve"> e chi mangia quel Pane, mangia e si nutre di Gesù.</w:t>
      </w:r>
    </w:p>
    <w:p w:rsidR="004A3090" w:rsidRDefault="004A3090" w:rsidP="00C37C82">
      <w:pPr>
        <w:pStyle w:val="Nessunaspaziatura"/>
        <w:ind w:firstLine="708"/>
        <w:jc w:val="both"/>
        <w:rPr>
          <w:rFonts w:ascii="Verdana" w:hAnsi="Verdana"/>
          <w:sz w:val="28"/>
          <w:szCs w:val="28"/>
        </w:rPr>
      </w:pPr>
      <w:r>
        <w:rPr>
          <w:rFonts w:ascii="Verdana" w:hAnsi="Verdana"/>
          <w:sz w:val="28"/>
          <w:szCs w:val="28"/>
        </w:rPr>
        <w:t xml:space="preserve">Gesù ha voluto rimanere in mezzo a noi prendendo la forma del Pane… </w:t>
      </w:r>
      <w:r w:rsidR="00C37C82">
        <w:rPr>
          <w:rFonts w:ascii="Verdana" w:hAnsi="Verdana"/>
          <w:sz w:val="28"/>
          <w:szCs w:val="28"/>
        </w:rPr>
        <w:t>per essere</w:t>
      </w:r>
      <w:r>
        <w:rPr>
          <w:rFonts w:ascii="Verdana" w:hAnsi="Verdana"/>
          <w:sz w:val="28"/>
          <w:szCs w:val="28"/>
        </w:rPr>
        <w:t xml:space="preserve"> mangia</w:t>
      </w:r>
      <w:r w:rsidR="00C37C82">
        <w:rPr>
          <w:rFonts w:ascii="Verdana" w:hAnsi="Verdana"/>
          <w:sz w:val="28"/>
          <w:szCs w:val="28"/>
        </w:rPr>
        <w:t>to</w:t>
      </w:r>
      <w:r>
        <w:rPr>
          <w:rFonts w:ascii="Verdana" w:hAnsi="Verdana"/>
          <w:sz w:val="28"/>
          <w:szCs w:val="28"/>
        </w:rPr>
        <w:t xml:space="preserve"> e</w:t>
      </w:r>
      <w:r w:rsidR="00C37C82">
        <w:rPr>
          <w:rFonts w:ascii="Verdana" w:hAnsi="Verdana"/>
          <w:sz w:val="28"/>
          <w:szCs w:val="28"/>
        </w:rPr>
        <w:t>d essere nutrimento per chi crede in Lui.</w:t>
      </w:r>
    </w:p>
    <w:p w:rsidR="004A3090" w:rsidRDefault="004A3090" w:rsidP="00B1256D">
      <w:pPr>
        <w:pStyle w:val="Nessunaspaziatura"/>
        <w:jc w:val="both"/>
        <w:rPr>
          <w:rFonts w:ascii="Verdana" w:hAnsi="Verdana"/>
          <w:sz w:val="28"/>
          <w:szCs w:val="28"/>
        </w:rPr>
      </w:pPr>
      <w:r>
        <w:rPr>
          <w:rFonts w:ascii="Verdana" w:hAnsi="Verdana"/>
          <w:sz w:val="28"/>
          <w:szCs w:val="28"/>
        </w:rPr>
        <w:tab/>
        <w:t xml:space="preserve">In contrapposizione a Lutero, da allora la Chiesa ha </w:t>
      </w:r>
      <w:r w:rsidR="00782AD1">
        <w:rPr>
          <w:rFonts w:ascii="Verdana" w:hAnsi="Verdana"/>
          <w:sz w:val="28"/>
          <w:szCs w:val="28"/>
        </w:rPr>
        <w:t xml:space="preserve">cercato di </w:t>
      </w:r>
      <w:r>
        <w:rPr>
          <w:rFonts w:ascii="Verdana" w:hAnsi="Verdana"/>
          <w:sz w:val="28"/>
          <w:szCs w:val="28"/>
        </w:rPr>
        <w:t>me</w:t>
      </w:r>
      <w:r w:rsidR="00782AD1">
        <w:rPr>
          <w:rFonts w:ascii="Verdana" w:hAnsi="Verdana"/>
          <w:sz w:val="28"/>
          <w:szCs w:val="28"/>
        </w:rPr>
        <w:t>ttere</w:t>
      </w:r>
      <w:r>
        <w:rPr>
          <w:rFonts w:ascii="Verdana" w:hAnsi="Verdana"/>
          <w:sz w:val="28"/>
          <w:szCs w:val="28"/>
        </w:rPr>
        <w:t xml:space="preserve"> in risalto il Sacramento dell’Eucaristia sotto la forma del Pane, staccandolo dalla Celebrazione</w:t>
      </w:r>
      <w:r w:rsidR="00782AD1">
        <w:rPr>
          <w:rFonts w:ascii="Verdana" w:hAnsi="Verdana"/>
          <w:sz w:val="28"/>
          <w:szCs w:val="28"/>
        </w:rPr>
        <w:t>.</w:t>
      </w:r>
    </w:p>
    <w:p w:rsidR="00782AD1" w:rsidRDefault="00782AD1" w:rsidP="00782AD1">
      <w:pPr>
        <w:pStyle w:val="Nessunaspaziatura"/>
        <w:ind w:firstLine="708"/>
        <w:jc w:val="both"/>
        <w:rPr>
          <w:rFonts w:ascii="Verdana" w:hAnsi="Verdana"/>
          <w:sz w:val="28"/>
          <w:szCs w:val="28"/>
        </w:rPr>
      </w:pPr>
      <w:r>
        <w:rPr>
          <w:rFonts w:ascii="Verdana" w:hAnsi="Verdana"/>
          <w:sz w:val="28"/>
          <w:szCs w:val="28"/>
        </w:rPr>
        <w:t>Quindi</w:t>
      </w:r>
      <w:r w:rsidR="00833CE4">
        <w:rPr>
          <w:rFonts w:ascii="Verdana" w:hAnsi="Verdana"/>
          <w:sz w:val="28"/>
          <w:szCs w:val="28"/>
        </w:rPr>
        <w:t xml:space="preserve"> dal Concilio di Trento</w:t>
      </w:r>
      <w:r>
        <w:rPr>
          <w:rFonts w:ascii="Verdana" w:hAnsi="Verdana"/>
          <w:sz w:val="28"/>
          <w:szCs w:val="28"/>
        </w:rPr>
        <w:t xml:space="preserve">: </w:t>
      </w:r>
      <w:r w:rsidR="00833CE4">
        <w:rPr>
          <w:rFonts w:ascii="Verdana" w:hAnsi="Verdana"/>
          <w:sz w:val="28"/>
          <w:szCs w:val="28"/>
        </w:rPr>
        <w:t>ogni chiesa ha un tabernacolo (piccola casa) al suo interno per conservare l’Eucaristia, da allora si conserva</w:t>
      </w:r>
      <w:r>
        <w:rPr>
          <w:rFonts w:ascii="Verdana" w:hAnsi="Verdana"/>
          <w:sz w:val="28"/>
          <w:szCs w:val="28"/>
        </w:rPr>
        <w:t xml:space="preserve"> il </w:t>
      </w:r>
      <w:r w:rsidR="00833CE4">
        <w:rPr>
          <w:rFonts w:ascii="Verdana" w:hAnsi="Verdana"/>
          <w:sz w:val="28"/>
          <w:szCs w:val="28"/>
        </w:rPr>
        <w:t>Pane consacrato nel tabernacolo</w:t>
      </w:r>
      <w:r>
        <w:rPr>
          <w:rFonts w:ascii="Verdana" w:hAnsi="Verdana"/>
          <w:sz w:val="28"/>
          <w:szCs w:val="28"/>
        </w:rPr>
        <w:t xml:space="preserve">, </w:t>
      </w:r>
      <w:r w:rsidR="00833CE4">
        <w:rPr>
          <w:rFonts w:ascii="Verdana" w:hAnsi="Verdana"/>
          <w:sz w:val="28"/>
          <w:szCs w:val="28"/>
        </w:rPr>
        <w:t xml:space="preserve">si fa </w:t>
      </w:r>
      <w:r>
        <w:rPr>
          <w:rFonts w:ascii="Verdana" w:hAnsi="Verdana"/>
          <w:sz w:val="28"/>
          <w:szCs w:val="28"/>
        </w:rPr>
        <w:t xml:space="preserve">la genuflessione davanti al tabernacolo, </w:t>
      </w:r>
      <w:r w:rsidR="00833CE4">
        <w:rPr>
          <w:rFonts w:ascii="Verdana" w:hAnsi="Verdana"/>
          <w:sz w:val="28"/>
          <w:szCs w:val="28"/>
        </w:rPr>
        <w:t xml:space="preserve">si è istituita </w:t>
      </w:r>
      <w:r>
        <w:rPr>
          <w:rFonts w:ascii="Verdana" w:hAnsi="Verdana"/>
          <w:sz w:val="28"/>
          <w:szCs w:val="28"/>
        </w:rPr>
        <w:t xml:space="preserve">la festa del Corpus Domini, </w:t>
      </w:r>
      <w:r w:rsidR="00B96E7D">
        <w:rPr>
          <w:rFonts w:ascii="Verdana" w:hAnsi="Verdana"/>
          <w:sz w:val="28"/>
          <w:szCs w:val="28"/>
        </w:rPr>
        <w:t>si porta in</w:t>
      </w:r>
      <w:r>
        <w:rPr>
          <w:rFonts w:ascii="Verdana" w:hAnsi="Verdana"/>
          <w:sz w:val="28"/>
          <w:szCs w:val="28"/>
        </w:rPr>
        <w:t xml:space="preserve"> procession</w:t>
      </w:r>
      <w:r w:rsidR="00B96E7D">
        <w:rPr>
          <w:rFonts w:ascii="Verdana" w:hAnsi="Verdana"/>
          <w:sz w:val="28"/>
          <w:szCs w:val="28"/>
        </w:rPr>
        <w:t>e per le strade</w:t>
      </w:r>
      <w:r>
        <w:rPr>
          <w:rFonts w:ascii="Verdana" w:hAnsi="Verdana"/>
          <w:sz w:val="28"/>
          <w:szCs w:val="28"/>
        </w:rPr>
        <w:t xml:space="preserve"> </w:t>
      </w:r>
      <w:r w:rsidR="00B96E7D">
        <w:rPr>
          <w:rFonts w:ascii="Verdana" w:hAnsi="Verdana"/>
          <w:sz w:val="28"/>
          <w:szCs w:val="28"/>
        </w:rPr>
        <w:t xml:space="preserve">in forma solenne </w:t>
      </w:r>
      <w:r>
        <w:rPr>
          <w:rFonts w:ascii="Verdana" w:hAnsi="Verdana"/>
          <w:sz w:val="28"/>
          <w:szCs w:val="28"/>
        </w:rPr>
        <w:t xml:space="preserve">il Santissimo, </w:t>
      </w:r>
      <w:r w:rsidR="00B96E7D">
        <w:rPr>
          <w:rFonts w:ascii="Verdana" w:hAnsi="Verdana"/>
          <w:sz w:val="28"/>
          <w:szCs w:val="28"/>
        </w:rPr>
        <w:t xml:space="preserve">si celebrano </w:t>
      </w:r>
      <w:r>
        <w:rPr>
          <w:rFonts w:ascii="Verdana" w:hAnsi="Verdana"/>
          <w:sz w:val="28"/>
          <w:szCs w:val="28"/>
        </w:rPr>
        <w:t>le 40 ore di adorazione</w:t>
      </w:r>
      <w:r w:rsidR="00B96E7D">
        <w:rPr>
          <w:rFonts w:ascii="Verdana" w:hAnsi="Verdana"/>
          <w:sz w:val="28"/>
          <w:szCs w:val="28"/>
        </w:rPr>
        <w:t xml:space="preserve"> in ogni chiesa</w:t>
      </w:r>
      <w:r>
        <w:rPr>
          <w:rFonts w:ascii="Verdana" w:hAnsi="Verdana"/>
          <w:sz w:val="28"/>
          <w:szCs w:val="28"/>
        </w:rPr>
        <w:t xml:space="preserve">, </w:t>
      </w:r>
      <w:r w:rsidR="00B96E7D">
        <w:rPr>
          <w:rFonts w:ascii="Verdana" w:hAnsi="Verdana"/>
          <w:sz w:val="28"/>
          <w:szCs w:val="28"/>
        </w:rPr>
        <w:t>vengono programmate settimane Eucaristiche</w:t>
      </w:r>
      <w:r>
        <w:rPr>
          <w:rFonts w:ascii="Verdana" w:hAnsi="Verdana"/>
          <w:sz w:val="28"/>
          <w:szCs w:val="28"/>
        </w:rPr>
        <w:t xml:space="preserve"> e </w:t>
      </w:r>
      <w:r w:rsidR="00B96E7D">
        <w:rPr>
          <w:rFonts w:ascii="Verdana" w:hAnsi="Verdana"/>
          <w:sz w:val="28"/>
          <w:szCs w:val="28"/>
        </w:rPr>
        <w:t xml:space="preserve">sono state </w:t>
      </w:r>
      <w:r w:rsidR="00B96E7D">
        <w:rPr>
          <w:rFonts w:ascii="Verdana" w:hAnsi="Verdana"/>
          <w:sz w:val="28"/>
          <w:szCs w:val="28"/>
        </w:rPr>
        <w:lastRenderedPageBreak/>
        <w:t xml:space="preserve">pensate </w:t>
      </w:r>
      <w:r>
        <w:rPr>
          <w:rFonts w:ascii="Verdana" w:hAnsi="Verdana"/>
          <w:sz w:val="28"/>
          <w:szCs w:val="28"/>
        </w:rPr>
        <w:t>tante altre forme di esposizione del Pane Consacrato</w:t>
      </w:r>
      <w:r w:rsidR="00B96E7D">
        <w:rPr>
          <w:rFonts w:ascii="Verdana" w:hAnsi="Verdana"/>
          <w:sz w:val="28"/>
          <w:szCs w:val="28"/>
        </w:rPr>
        <w:t>, per sottolineare appunto la presenza reale di Gesù nel Pane</w:t>
      </w:r>
      <w:r>
        <w:rPr>
          <w:rFonts w:ascii="Verdana" w:hAnsi="Verdana"/>
          <w:sz w:val="28"/>
          <w:szCs w:val="28"/>
        </w:rPr>
        <w:t>.</w:t>
      </w:r>
    </w:p>
    <w:p w:rsidR="00782AD1" w:rsidRDefault="00782AD1" w:rsidP="00782AD1">
      <w:pPr>
        <w:pStyle w:val="Nessunaspaziatura"/>
        <w:ind w:firstLine="708"/>
        <w:jc w:val="both"/>
        <w:rPr>
          <w:rFonts w:ascii="Verdana" w:hAnsi="Verdana"/>
          <w:sz w:val="28"/>
          <w:szCs w:val="28"/>
        </w:rPr>
      </w:pPr>
      <w:r>
        <w:rPr>
          <w:rFonts w:ascii="Verdana" w:hAnsi="Verdana"/>
          <w:sz w:val="28"/>
          <w:szCs w:val="28"/>
        </w:rPr>
        <w:t xml:space="preserve">Sono </w:t>
      </w:r>
      <w:r w:rsidR="00B96E7D">
        <w:rPr>
          <w:rFonts w:ascii="Verdana" w:hAnsi="Verdana"/>
          <w:sz w:val="28"/>
          <w:szCs w:val="28"/>
        </w:rPr>
        <w:t xml:space="preserve">tutte </w:t>
      </w:r>
      <w:r>
        <w:rPr>
          <w:rFonts w:ascii="Verdana" w:hAnsi="Verdana"/>
          <w:sz w:val="28"/>
          <w:szCs w:val="28"/>
        </w:rPr>
        <w:t>form</w:t>
      </w:r>
      <w:r w:rsidR="00B96E7D">
        <w:rPr>
          <w:rFonts w:ascii="Verdana" w:hAnsi="Verdana"/>
          <w:sz w:val="28"/>
          <w:szCs w:val="28"/>
        </w:rPr>
        <w:t>e</w:t>
      </w:r>
      <w:r>
        <w:rPr>
          <w:rFonts w:ascii="Verdana" w:hAnsi="Verdana"/>
          <w:sz w:val="28"/>
          <w:szCs w:val="28"/>
        </w:rPr>
        <w:t xml:space="preserve"> di risposta alla critica di Martin Lutero. </w:t>
      </w:r>
    </w:p>
    <w:p w:rsidR="00782AD1" w:rsidRDefault="00782AD1" w:rsidP="00782AD1">
      <w:pPr>
        <w:pStyle w:val="Nessunaspaziatura"/>
        <w:ind w:firstLine="708"/>
        <w:jc w:val="both"/>
        <w:rPr>
          <w:rFonts w:ascii="Verdana" w:hAnsi="Verdana"/>
          <w:sz w:val="28"/>
          <w:szCs w:val="28"/>
        </w:rPr>
      </w:pPr>
      <w:r>
        <w:rPr>
          <w:rFonts w:ascii="Verdana" w:hAnsi="Verdana"/>
          <w:sz w:val="28"/>
          <w:szCs w:val="28"/>
        </w:rPr>
        <w:t xml:space="preserve">Ora i tempi sono cambiati e non abbiamo più la necessità di rispondere all’eresia di Lutero: o </w:t>
      </w:r>
      <w:r w:rsidR="00B96E7D">
        <w:rPr>
          <w:rFonts w:ascii="Verdana" w:hAnsi="Verdana"/>
          <w:sz w:val="28"/>
          <w:szCs w:val="28"/>
        </w:rPr>
        <w:t xml:space="preserve">si </w:t>
      </w:r>
      <w:r>
        <w:rPr>
          <w:rFonts w:ascii="Verdana" w:hAnsi="Verdana"/>
          <w:sz w:val="28"/>
          <w:szCs w:val="28"/>
        </w:rPr>
        <w:t>cred</w:t>
      </w:r>
      <w:r w:rsidR="00B96E7D">
        <w:rPr>
          <w:rFonts w:ascii="Verdana" w:hAnsi="Verdana"/>
          <w:sz w:val="28"/>
          <w:szCs w:val="28"/>
        </w:rPr>
        <w:t>e</w:t>
      </w:r>
      <w:r>
        <w:rPr>
          <w:rFonts w:ascii="Verdana" w:hAnsi="Verdana"/>
          <w:sz w:val="28"/>
          <w:szCs w:val="28"/>
        </w:rPr>
        <w:t xml:space="preserve"> all’Eucaristia come presenza reale di Gesù o non </w:t>
      </w:r>
      <w:r w:rsidR="00B96E7D">
        <w:rPr>
          <w:rFonts w:ascii="Verdana" w:hAnsi="Verdana"/>
          <w:sz w:val="28"/>
          <w:szCs w:val="28"/>
        </w:rPr>
        <w:t>si crede</w:t>
      </w:r>
      <w:r>
        <w:rPr>
          <w:rFonts w:ascii="Verdana" w:hAnsi="Verdana"/>
          <w:sz w:val="28"/>
          <w:szCs w:val="28"/>
        </w:rPr>
        <w:t xml:space="preserve"> e allora non </w:t>
      </w:r>
      <w:r w:rsidR="00B96E7D">
        <w:rPr>
          <w:rFonts w:ascii="Verdana" w:hAnsi="Verdana"/>
          <w:sz w:val="28"/>
          <w:szCs w:val="28"/>
        </w:rPr>
        <w:t>si è</w:t>
      </w:r>
      <w:r>
        <w:rPr>
          <w:rFonts w:ascii="Verdana" w:hAnsi="Verdana"/>
          <w:sz w:val="28"/>
          <w:szCs w:val="28"/>
        </w:rPr>
        <w:t xml:space="preserve"> neppure più cristian</w:t>
      </w:r>
      <w:r w:rsidR="00B96E7D">
        <w:rPr>
          <w:rFonts w:ascii="Verdana" w:hAnsi="Verdana"/>
          <w:sz w:val="28"/>
          <w:szCs w:val="28"/>
        </w:rPr>
        <w:t>i cattolici</w:t>
      </w:r>
      <w:r>
        <w:rPr>
          <w:rFonts w:ascii="Verdana" w:hAnsi="Verdana"/>
          <w:sz w:val="28"/>
          <w:szCs w:val="28"/>
        </w:rPr>
        <w:t xml:space="preserve">. </w:t>
      </w:r>
    </w:p>
    <w:p w:rsidR="00B96E7D" w:rsidRDefault="00B96E7D" w:rsidP="00782AD1">
      <w:pPr>
        <w:pStyle w:val="Nessunaspaziatura"/>
        <w:ind w:firstLine="708"/>
        <w:jc w:val="both"/>
        <w:rPr>
          <w:rFonts w:ascii="Verdana" w:hAnsi="Verdana"/>
          <w:sz w:val="28"/>
          <w:szCs w:val="28"/>
        </w:rPr>
      </w:pPr>
      <w:r>
        <w:rPr>
          <w:rFonts w:ascii="Verdana" w:hAnsi="Verdana"/>
          <w:sz w:val="28"/>
          <w:szCs w:val="28"/>
        </w:rPr>
        <w:t>Questa pratica di accentuare l’attenzione e l’adorazione al Pane Consacrato, durata secoli, staccandola dalla celebrazione del Rito della Messa, ha portato come conseguenza da far ritenere che il Sacramento dell’Eucaristia sia il Pane più che la celebrazione eucaristica (la Messa).</w:t>
      </w:r>
    </w:p>
    <w:p w:rsidR="00B96E7D" w:rsidRDefault="00782AD1" w:rsidP="00B1256D">
      <w:pPr>
        <w:pStyle w:val="Nessunaspaziatura"/>
        <w:jc w:val="both"/>
        <w:rPr>
          <w:rFonts w:ascii="Verdana" w:hAnsi="Verdana"/>
          <w:sz w:val="28"/>
          <w:szCs w:val="28"/>
        </w:rPr>
      </w:pPr>
      <w:r>
        <w:rPr>
          <w:rFonts w:ascii="Verdana" w:hAnsi="Verdana"/>
          <w:sz w:val="28"/>
          <w:szCs w:val="28"/>
        </w:rPr>
        <w:tab/>
      </w:r>
      <w:r w:rsidR="00B96E7D">
        <w:rPr>
          <w:rFonts w:ascii="Verdana" w:hAnsi="Verdana"/>
          <w:sz w:val="28"/>
          <w:szCs w:val="28"/>
        </w:rPr>
        <w:t>Ora questa pratica dell’adorazione è andata via via accentuandosi (come la devozione alla Madonna a scapito della centralità di Gesù) da diventare prevalente nella vita di fede.</w:t>
      </w:r>
    </w:p>
    <w:p w:rsidR="00782AD1" w:rsidRDefault="00B96E7D" w:rsidP="00B96E7D">
      <w:pPr>
        <w:pStyle w:val="Nessunaspaziatura"/>
        <w:ind w:firstLine="708"/>
        <w:jc w:val="both"/>
        <w:rPr>
          <w:rFonts w:ascii="Verdana" w:hAnsi="Verdana"/>
          <w:sz w:val="28"/>
          <w:szCs w:val="28"/>
        </w:rPr>
      </w:pPr>
      <w:r>
        <w:rPr>
          <w:rFonts w:ascii="Verdana" w:hAnsi="Verdana"/>
          <w:sz w:val="28"/>
          <w:szCs w:val="28"/>
        </w:rPr>
        <w:t>Credo sia</w:t>
      </w:r>
      <w:r w:rsidR="00782AD1">
        <w:rPr>
          <w:rFonts w:ascii="Verdana" w:hAnsi="Verdana"/>
          <w:sz w:val="28"/>
          <w:szCs w:val="28"/>
        </w:rPr>
        <w:t xml:space="preserve"> necessario </w:t>
      </w:r>
      <w:r>
        <w:rPr>
          <w:rFonts w:ascii="Verdana" w:hAnsi="Verdana"/>
          <w:sz w:val="28"/>
          <w:szCs w:val="28"/>
        </w:rPr>
        <w:t xml:space="preserve">e opportuno </w:t>
      </w:r>
      <w:r w:rsidR="00782AD1">
        <w:rPr>
          <w:rFonts w:ascii="Verdana" w:hAnsi="Verdana"/>
          <w:sz w:val="28"/>
          <w:szCs w:val="28"/>
        </w:rPr>
        <w:t>rived</w:t>
      </w:r>
      <w:r>
        <w:rPr>
          <w:rFonts w:ascii="Verdana" w:hAnsi="Verdana"/>
          <w:sz w:val="28"/>
          <w:szCs w:val="28"/>
        </w:rPr>
        <w:t>ere</w:t>
      </w:r>
      <w:r w:rsidR="00782AD1">
        <w:rPr>
          <w:rFonts w:ascii="Verdana" w:hAnsi="Verdana"/>
          <w:sz w:val="28"/>
          <w:szCs w:val="28"/>
        </w:rPr>
        <w:t xml:space="preserve"> questa forma di culto che sta portando fuori e stravolge il senso del Sacramento consegnatoci da Gesù.</w:t>
      </w:r>
    </w:p>
    <w:p w:rsidR="00782AD1" w:rsidRDefault="00782AD1" w:rsidP="00B1256D">
      <w:pPr>
        <w:pStyle w:val="Nessunaspaziatura"/>
        <w:jc w:val="both"/>
        <w:rPr>
          <w:rFonts w:ascii="Verdana" w:hAnsi="Verdana"/>
          <w:sz w:val="28"/>
          <w:szCs w:val="28"/>
        </w:rPr>
      </w:pPr>
      <w:r>
        <w:rPr>
          <w:rFonts w:ascii="Verdana" w:hAnsi="Verdana"/>
          <w:sz w:val="28"/>
          <w:szCs w:val="28"/>
        </w:rPr>
        <w:tab/>
        <w:t>Oggi</w:t>
      </w:r>
    </w:p>
    <w:p w:rsidR="004A3090" w:rsidRDefault="004A3090" w:rsidP="00B1256D">
      <w:pPr>
        <w:pStyle w:val="Nessunaspaziatura"/>
        <w:jc w:val="both"/>
        <w:rPr>
          <w:rFonts w:ascii="Verdana" w:hAnsi="Verdana"/>
          <w:sz w:val="28"/>
          <w:szCs w:val="28"/>
        </w:rPr>
      </w:pPr>
      <w:r>
        <w:rPr>
          <w:rFonts w:ascii="Verdana" w:hAnsi="Verdana"/>
          <w:sz w:val="28"/>
          <w:szCs w:val="28"/>
        </w:rPr>
        <w:t>possiamo andare a Messa e non fare la Comunione, come po</w:t>
      </w:r>
      <w:r w:rsidR="00782AD1">
        <w:rPr>
          <w:rFonts w:ascii="Verdana" w:hAnsi="Verdana"/>
          <w:sz w:val="28"/>
          <w:szCs w:val="28"/>
        </w:rPr>
        <w:t>ssiamo</w:t>
      </w:r>
      <w:r>
        <w:rPr>
          <w:rFonts w:ascii="Verdana" w:hAnsi="Verdana"/>
          <w:sz w:val="28"/>
          <w:szCs w:val="28"/>
        </w:rPr>
        <w:t xml:space="preserve"> fare la Comunione senza partecipare alla Messa (es.</w:t>
      </w:r>
      <w:r w:rsidR="00450D22">
        <w:rPr>
          <w:rFonts w:ascii="Verdana" w:hAnsi="Verdana"/>
          <w:sz w:val="28"/>
          <w:szCs w:val="28"/>
        </w:rPr>
        <w:t xml:space="preserve"> </w:t>
      </w:r>
      <w:r>
        <w:rPr>
          <w:rFonts w:ascii="Verdana" w:hAnsi="Verdana"/>
          <w:sz w:val="28"/>
          <w:szCs w:val="28"/>
        </w:rPr>
        <w:t>forme devozionali proprie di certi gruppi di preghiera che si riuniscono e alla fine qualcuno dà l’Eucaristia a chi l</w:t>
      </w:r>
      <w:r w:rsidR="00450D22">
        <w:rPr>
          <w:rFonts w:ascii="Verdana" w:hAnsi="Verdana"/>
          <w:sz w:val="28"/>
          <w:szCs w:val="28"/>
        </w:rPr>
        <w:t>o</w:t>
      </w:r>
      <w:r>
        <w:rPr>
          <w:rFonts w:ascii="Verdana" w:hAnsi="Verdana"/>
          <w:sz w:val="28"/>
          <w:szCs w:val="28"/>
        </w:rPr>
        <w:t xml:space="preserve"> desidera).</w:t>
      </w:r>
    </w:p>
    <w:p w:rsidR="004A3090" w:rsidRDefault="004A3090" w:rsidP="00B1256D">
      <w:pPr>
        <w:pStyle w:val="Nessunaspaziatura"/>
        <w:jc w:val="both"/>
        <w:rPr>
          <w:rFonts w:ascii="Verdana" w:hAnsi="Verdana"/>
          <w:sz w:val="28"/>
          <w:szCs w:val="28"/>
        </w:rPr>
      </w:pPr>
      <w:r>
        <w:rPr>
          <w:rFonts w:ascii="Verdana" w:hAnsi="Verdana"/>
          <w:sz w:val="28"/>
          <w:szCs w:val="28"/>
        </w:rPr>
        <w:tab/>
        <w:t>Quando parliamo del Sacramento dell’Eucaristia, non intendiamo (almeno non era il pensiero di Gesù) la “Particola” o il “Pane”…</w:t>
      </w:r>
    </w:p>
    <w:p w:rsidR="004A3090" w:rsidRDefault="004A3090" w:rsidP="00B1256D">
      <w:pPr>
        <w:pStyle w:val="Nessunaspaziatura"/>
        <w:jc w:val="both"/>
        <w:rPr>
          <w:rFonts w:ascii="Verdana" w:hAnsi="Verdana"/>
          <w:sz w:val="28"/>
          <w:szCs w:val="28"/>
        </w:rPr>
      </w:pPr>
      <w:r>
        <w:rPr>
          <w:rFonts w:ascii="Verdana" w:hAnsi="Verdana"/>
          <w:sz w:val="28"/>
          <w:szCs w:val="28"/>
        </w:rPr>
        <w:lastRenderedPageBreak/>
        <w:t>L’Eucaristia è tutta la celebrazione, che consiste:</w:t>
      </w:r>
    </w:p>
    <w:p w:rsidR="004A3090" w:rsidRDefault="004A3090" w:rsidP="004A3090">
      <w:pPr>
        <w:pStyle w:val="Nessunaspaziatura"/>
        <w:numPr>
          <w:ilvl w:val="0"/>
          <w:numId w:val="1"/>
        </w:numPr>
        <w:jc w:val="both"/>
        <w:rPr>
          <w:rFonts w:ascii="Verdana" w:hAnsi="Verdana"/>
          <w:sz w:val="28"/>
          <w:szCs w:val="28"/>
        </w:rPr>
      </w:pPr>
      <w:r>
        <w:rPr>
          <w:rFonts w:ascii="Verdana" w:hAnsi="Verdana"/>
          <w:sz w:val="28"/>
          <w:szCs w:val="28"/>
        </w:rPr>
        <w:t xml:space="preserve">nell’esercizio del nostro </w:t>
      </w:r>
      <w:r w:rsidRPr="004A3090">
        <w:rPr>
          <w:rFonts w:ascii="Verdana" w:hAnsi="Verdana"/>
          <w:b/>
          <w:sz w:val="28"/>
          <w:szCs w:val="28"/>
        </w:rPr>
        <w:t>sacerdozio comune</w:t>
      </w:r>
      <w:r>
        <w:rPr>
          <w:rFonts w:ascii="Verdana" w:hAnsi="Verdana"/>
          <w:sz w:val="28"/>
          <w:szCs w:val="28"/>
        </w:rPr>
        <w:t>, in forma del Battesimo, per cui possiamo tutti  compiere un gesto sacerdotale che è appunto la preghiera;</w:t>
      </w:r>
    </w:p>
    <w:p w:rsidR="004A3090" w:rsidRDefault="004A3090" w:rsidP="004A3090">
      <w:pPr>
        <w:pStyle w:val="Nessunaspaziatura"/>
        <w:numPr>
          <w:ilvl w:val="0"/>
          <w:numId w:val="1"/>
        </w:numPr>
        <w:jc w:val="both"/>
        <w:rPr>
          <w:rFonts w:ascii="Verdana" w:hAnsi="Verdana"/>
          <w:sz w:val="28"/>
          <w:szCs w:val="28"/>
        </w:rPr>
      </w:pPr>
      <w:r>
        <w:rPr>
          <w:rFonts w:ascii="Verdana" w:hAnsi="Verdana"/>
          <w:sz w:val="28"/>
          <w:szCs w:val="28"/>
        </w:rPr>
        <w:t>“</w:t>
      </w:r>
      <w:r w:rsidR="00030F68" w:rsidRPr="00030F68">
        <w:rPr>
          <w:rFonts w:ascii="Verdana" w:hAnsi="Verdana"/>
          <w:b/>
          <w:sz w:val="28"/>
          <w:szCs w:val="28"/>
        </w:rPr>
        <w:t>nel</w:t>
      </w:r>
      <w:r w:rsidRPr="004A3090">
        <w:rPr>
          <w:rFonts w:ascii="Verdana" w:hAnsi="Verdana"/>
          <w:b/>
          <w:sz w:val="28"/>
          <w:szCs w:val="28"/>
        </w:rPr>
        <w:t>la lavanda dei piedi</w:t>
      </w:r>
      <w:r>
        <w:rPr>
          <w:rFonts w:ascii="Verdana" w:hAnsi="Verdana"/>
          <w:sz w:val="28"/>
          <w:szCs w:val="28"/>
        </w:rPr>
        <w:t>”</w:t>
      </w:r>
      <w:r w:rsidR="00030F68">
        <w:rPr>
          <w:rFonts w:ascii="Verdana" w:hAnsi="Verdana"/>
          <w:sz w:val="28"/>
          <w:szCs w:val="28"/>
        </w:rPr>
        <w:t>;</w:t>
      </w:r>
      <w:r>
        <w:rPr>
          <w:rFonts w:ascii="Verdana" w:hAnsi="Verdana"/>
          <w:sz w:val="28"/>
          <w:szCs w:val="28"/>
        </w:rPr>
        <w:t xml:space="preserve"> che se anche non è reale o fisica (nella speranza che al Giovedì Santo non sia fatt</w:t>
      </w:r>
      <w:r w:rsidR="00030F68">
        <w:rPr>
          <w:rFonts w:ascii="Verdana" w:hAnsi="Verdana"/>
          <w:sz w:val="28"/>
          <w:szCs w:val="28"/>
        </w:rPr>
        <w:t>a ai</w:t>
      </w:r>
      <w:r>
        <w:rPr>
          <w:rFonts w:ascii="Verdana" w:hAnsi="Verdana"/>
          <w:sz w:val="28"/>
          <w:szCs w:val="28"/>
        </w:rPr>
        <w:t xml:space="preserve"> bambini della Prima Comunione) </w:t>
      </w:r>
      <w:r w:rsidR="00030F68">
        <w:rPr>
          <w:rFonts w:ascii="Verdana" w:hAnsi="Verdana"/>
          <w:sz w:val="28"/>
          <w:szCs w:val="28"/>
        </w:rPr>
        <w:t>ma</w:t>
      </w:r>
      <w:r>
        <w:rPr>
          <w:rFonts w:ascii="Verdana" w:hAnsi="Verdana"/>
          <w:sz w:val="28"/>
          <w:szCs w:val="28"/>
        </w:rPr>
        <w:t xml:space="preserve"> significa </w:t>
      </w:r>
      <w:r w:rsidR="00030F68">
        <w:rPr>
          <w:rFonts w:ascii="Verdana" w:hAnsi="Verdana"/>
          <w:sz w:val="28"/>
          <w:szCs w:val="28"/>
        </w:rPr>
        <w:t xml:space="preserve">piuttosto </w:t>
      </w:r>
      <w:r>
        <w:rPr>
          <w:rFonts w:ascii="Verdana" w:hAnsi="Verdana"/>
          <w:sz w:val="28"/>
          <w:szCs w:val="28"/>
        </w:rPr>
        <w:t>servizio, carità, dare una mano, dedicarsi a chi è nel bisogno;</w:t>
      </w:r>
    </w:p>
    <w:p w:rsidR="004A3090" w:rsidRDefault="00450D22" w:rsidP="004A3090">
      <w:pPr>
        <w:pStyle w:val="Nessunaspaziatura"/>
        <w:numPr>
          <w:ilvl w:val="0"/>
          <w:numId w:val="1"/>
        </w:numPr>
        <w:jc w:val="both"/>
        <w:rPr>
          <w:rFonts w:ascii="Verdana" w:hAnsi="Verdana"/>
          <w:sz w:val="28"/>
          <w:szCs w:val="28"/>
        </w:rPr>
      </w:pPr>
      <w:r>
        <w:rPr>
          <w:rFonts w:ascii="Verdana" w:hAnsi="Verdana"/>
          <w:b/>
          <w:sz w:val="28"/>
          <w:szCs w:val="28"/>
        </w:rPr>
        <w:t>nel</w:t>
      </w:r>
      <w:r w:rsidR="004A3090" w:rsidRPr="004A3090">
        <w:rPr>
          <w:rFonts w:ascii="Verdana" w:hAnsi="Verdana"/>
          <w:b/>
          <w:sz w:val="28"/>
          <w:szCs w:val="28"/>
        </w:rPr>
        <w:t>l’</w:t>
      </w:r>
      <w:r w:rsidR="004A3090">
        <w:rPr>
          <w:rFonts w:ascii="Verdana" w:hAnsi="Verdana"/>
          <w:b/>
          <w:sz w:val="28"/>
          <w:szCs w:val="28"/>
        </w:rPr>
        <w:t>ascolto della P</w:t>
      </w:r>
      <w:r w:rsidR="004A3090" w:rsidRPr="004A3090">
        <w:rPr>
          <w:rFonts w:ascii="Verdana" w:hAnsi="Verdana"/>
          <w:b/>
          <w:sz w:val="28"/>
          <w:szCs w:val="28"/>
        </w:rPr>
        <w:t>arola di Dio</w:t>
      </w:r>
      <w:r w:rsidR="004A3090">
        <w:rPr>
          <w:rFonts w:ascii="Verdana" w:hAnsi="Verdana"/>
          <w:sz w:val="28"/>
          <w:szCs w:val="28"/>
        </w:rPr>
        <w:t>, che mi aiuta a capire e crescere nella volontà di Dio;</w:t>
      </w:r>
    </w:p>
    <w:p w:rsidR="004A3090" w:rsidRPr="00220470" w:rsidRDefault="00220470" w:rsidP="00220470">
      <w:pPr>
        <w:pStyle w:val="Nessunaspaziatura"/>
        <w:numPr>
          <w:ilvl w:val="0"/>
          <w:numId w:val="1"/>
        </w:numPr>
        <w:jc w:val="both"/>
        <w:rPr>
          <w:rFonts w:ascii="Verdana" w:hAnsi="Verdana"/>
          <w:sz w:val="28"/>
          <w:szCs w:val="28"/>
        </w:rPr>
      </w:pPr>
      <w:r>
        <w:rPr>
          <w:rFonts w:ascii="Verdana" w:hAnsi="Verdana"/>
          <w:b/>
          <w:sz w:val="28"/>
          <w:szCs w:val="28"/>
        </w:rPr>
        <w:t xml:space="preserve">nutrirci del corpo del Signore, </w:t>
      </w:r>
      <w:r w:rsidRPr="00220470">
        <w:rPr>
          <w:rFonts w:ascii="Verdana" w:hAnsi="Verdana"/>
          <w:sz w:val="28"/>
          <w:szCs w:val="28"/>
        </w:rPr>
        <w:t>perché così ci ha detto Lui di fare.</w:t>
      </w:r>
    </w:p>
    <w:p w:rsidR="004A3090" w:rsidRDefault="00220470" w:rsidP="00030F68">
      <w:pPr>
        <w:pStyle w:val="Nessunaspaziatura"/>
        <w:numPr>
          <w:ilvl w:val="0"/>
          <w:numId w:val="1"/>
        </w:numPr>
        <w:jc w:val="both"/>
        <w:rPr>
          <w:rFonts w:ascii="Verdana" w:hAnsi="Verdana"/>
          <w:b/>
          <w:sz w:val="28"/>
          <w:szCs w:val="28"/>
        </w:rPr>
      </w:pPr>
      <w:r>
        <w:rPr>
          <w:rFonts w:ascii="Verdana" w:hAnsi="Verdana"/>
          <w:sz w:val="28"/>
          <w:szCs w:val="28"/>
        </w:rPr>
        <w:t xml:space="preserve">Inoltre il Sacramento dell’Eucaristia è il vero </w:t>
      </w:r>
      <w:r>
        <w:rPr>
          <w:rFonts w:ascii="Verdana" w:hAnsi="Verdana"/>
          <w:b/>
          <w:sz w:val="28"/>
          <w:szCs w:val="28"/>
        </w:rPr>
        <w:t>Sacramento del p</w:t>
      </w:r>
      <w:r w:rsidRPr="00220470">
        <w:rPr>
          <w:rFonts w:ascii="Verdana" w:hAnsi="Verdana"/>
          <w:b/>
          <w:sz w:val="28"/>
          <w:szCs w:val="28"/>
        </w:rPr>
        <w:t>erdono</w:t>
      </w:r>
      <w:r w:rsidR="00450D22">
        <w:rPr>
          <w:rFonts w:ascii="Verdana" w:hAnsi="Verdana"/>
          <w:b/>
          <w:sz w:val="28"/>
          <w:szCs w:val="28"/>
        </w:rPr>
        <w:t>:</w:t>
      </w:r>
    </w:p>
    <w:p w:rsidR="00220470" w:rsidRDefault="00220470" w:rsidP="004A3090">
      <w:pPr>
        <w:pStyle w:val="Nessunaspaziatura"/>
        <w:jc w:val="both"/>
        <w:rPr>
          <w:rFonts w:ascii="Verdana" w:hAnsi="Verdana"/>
          <w:sz w:val="28"/>
          <w:szCs w:val="28"/>
        </w:rPr>
      </w:pPr>
      <w:r w:rsidRPr="00220470">
        <w:rPr>
          <w:rFonts w:ascii="Verdana" w:hAnsi="Verdana"/>
          <w:sz w:val="28"/>
          <w:szCs w:val="28"/>
        </w:rPr>
        <w:t xml:space="preserve">perché nella celebrazione Gesù è acqua viva </w:t>
      </w:r>
      <w:r>
        <w:rPr>
          <w:rFonts w:ascii="Verdana" w:hAnsi="Verdana"/>
          <w:sz w:val="28"/>
          <w:szCs w:val="28"/>
        </w:rPr>
        <w:t>che lava le nos</w:t>
      </w:r>
      <w:r w:rsidRPr="00220470">
        <w:rPr>
          <w:rFonts w:ascii="Verdana" w:hAnsi="Verdana"/>
          <w:sz w:val="28"/>
          <w:szCs w:val="28"/>
        </w:rPr>
        <w:t xml:space="preserve">tre sporcizie e </w:t>
      </w:r>
      <w:r>
        <w:rPr>
          <w:rFonts w:ascii="Verdana" w:hAnsi="Verdana"/>
          <w:sz w:val="28"/>
          <w:szCs w:val="28"/>
        </w:rPr>
        <w:t xml:space="preserve">i nostri peccati; Lui è fuoco vivo </w:t>
      </w:r>
      <w:r w:rsidR="00030F68">
        <w:rPr>
          <w:rFonts w:ascii="Verdana" w:hAnsi="Verdana"/>
          <w:sz w:val="28"/>
          <w:szCs w:val="28"/>
        </w:rPr>
        <w:t>e</w:t>
      </w:r>
      <w:r>
        <w:rPr>
          <w:rFonts w:ascii="Verdana" w:hAnsi="Verdana"/>
          <w:sz w:val="28"/>
          <w:szCs w:val="28"/>
        </w:rPr>
        <w:t xml:space="preserve"> brucia le nostre scorie.</w:t>
      </w:r>
      <w:r w:rsidR="00450D22">
        <w:rPr>
          <w:rFonts w:ascii="Verdana" w:hAnsi="Verdana"/>
          <w:sz w:val="28"/>
          <w:szCs w:val="28"/>
        </w:rPr>
        <w:t xml:space="preserve"> È la Messa il Sacramento del perdono per tutti i presenti, non la Confessione.</w:t>
      </w:r>
    </w:p>
    <w:p w:rsidR="00450D22" w:rsidRDefault="00450D22" w:rsidP="004A3090">
      <w:pPr>
        <w:pStyle w:val="Nessunaspaziatura"/>
        <w:jc w:val="both"/>
        <w:rPr>
          <w:rFonts w:ascii="Verdana" w:hAnsi="Verdana"/>
          <w:sz w:val="28"/>
          <w:szCs w:val="28"/>
        </w:rPr>
      </w:pPr>
      <w:r>
        <w:rPr>
          <w:rFonts w:ascii="Verdana" w:hAnsi="Verdana"/>
          <w:sz w:val="28"/>
          <w:szCs w:val="28"/>
        </w:rPr>
        <w:t>Gesù non ha istituito la Confessione perché potessimo andare a fare la Comunione e neppure per i bambini di Prima Comunione…</w:t>
      </w:r>
    </w:p>
    <w:p w:rsidR="00450D22" w:rsidRDefault="00450D22" w:rsidP="004A3090">
      <w:pPr>
        <w:pStyle w:val="Nessunaspaziatura"/>
        <w:jc w:val="both"/>
        <w:rPr>
          <w:rFonts w:ascii="Verdana" w:hAnsi="Verdana"/>
          <w:sz w:val="28"/>
          <w:szCs w:val="28"/>
        </w:rPr>
      </w:pPr>
      <w:r>
        <w:rPr>
          <w:rFonts w:ascii="Verdana" w:hAnsi="Verdana"/>
          <w:sz w:val="28"/>
          <w:szCs w:val="28"/>
        </w:rPr>
        <w:t>Queste sono deviazioni e aberrazioni nostre, che si sono imposte perfino nella teologia oltre che nella pratica cristiana.</w:t>
      </w:r>
    </w:p>
    <w:p w:rsidR="00220470" w:rsidRPr="00220470" w:rsidRDefault="00450D22" w:rsidP="00030F68">
      <w:pPr>
        <w:pStyle w:val="Nessunaspaziatura"/>
        <w:ind w:firstLine="708"/>
        <w:jc w:val="both"/>
        <w:rPr>
          <w:rFonts w:ascii="Verdana" w:hAnsi="Verdana"/>
          <w:sz w:val="28"/>
          <w:szCs w:val="28"/>
        </w:rPr>
      </w:pPr>
      <w:r>
        <w:rPr>
          <w:rFonts w:ascii="Verdana" w:hAnsi="Verdana"/>
          <w:sz w:val="28"/>
          <w:szCs w:val="28"/>
        </w:rPr>
        <w:t>L</w:t>
      </w:r>
      <w:r w:rsidR="00220470">
        <w:rPr>
          <w:rFonts w:ascii="Verdana" w:hAnsi="Verdana"/>
          <w:sz w:val="28"/>
          <w:szCs w:val="28"/>
        </w:rPr>
        <w:t xml:space="preserve">a Confessione-Riconciliazione è per quanti (cristiani) si </w:t>
      </w:r>
      <w:r w:rsidR="00030F68">
        <w:rPr>
          <w:rFonts w:ascii="Verdana" w:hAnsi="Verdana"/>
          <w:sz w:val="28"/>
          <w:szCs w:val="28"/>
        </w:rPr>
        <w:t xml:space="preserve">sono </w:t>
      </w:r>
      <w:r w:rsidR="00220470">
        <w:rPr>
          <w:rFonts w:ascii="Verdana" w:hAnsi="Verdana"/>
          <w:sz w:val="28"/>
          <w:szCs w:val="28"/>
        </w:rPr>
        <w:t>comporta</w:t>
      </w:r>
      <w:r w:rsidR="00030F68">
        <w:rPr>
          <w:rFonts w:ascii="Verdana" w:hAnsi="Verdana"/>
          <w:sz w:val="28"/>
          <w:szCs w:val="28"/>
        </w:rPr>
        <w:t>ti</w:t>
      </w:r>
      <w:r w:rsidR="00220470">
        <w:rPr>
          <w:rFonts w:ascii="Verdana" w:hAnsi="Verdana"/>
          <w:sz w:val="28"/>
          <w:szCs w:val="28"/>
        </w:rPr>
        <w:t xml:space="preserve"> male, fanno del male grave (es. banditi, corrotti e corruttori, pedofili, mafiosi, spacciatori di armi e droga, speculatori, politici che non favoriscono i poveri e il bene comune, omicidi, violentatori di persone indifese, </w:t>
      </w:r>
      <w:r>
        <w:rPr>
          <w:rFonts w:ascii="Verdana" w:hAnsi="Verdana"/>
          <w:sz w:val="28"/>
          <w:szCs w:val="28"/>
        </w:rPr>
        <w:lastRenderedPageBreak/>
        <w:t xml:space="preserve">Capi del Governo dittatori senza scrupoli e senza morale, quanti possono decidere una guerra o la fame di popoli interi, </w:t>
      </w:r>
      <w:proofErr w:type="spellStart"/>
      <w:r w:rsidR="00220470">
        <w:rPr>
          <w:rFonts w:ascii="Verdana" w:hAnsi="Verdana"/>
          <w:sz w:val="28"/>
          <w:szCs w:val="28"/>
        </w:rPr>
        <w:t>ecc</w:t>
      </w:r>
      <w:proofErr w:type="spellEnd"/>
      <w:r w:rsidR="00220470">
        <w:rPr>
          <w:rFonts w:ascii="Verdana" w:hAnsi="Verdana"/>
          <w:sz w:val="28"/>
          <w:szCs w:val="28"/>
        </w:rPr>
        <w:t>… ) questi sì non basta che vadano al Santo a confessarsi… ma devono chiedere perdono (andando dal sacerdote) a Dio e alla comunità sottoponendosi a un cammino penitenziale (quaresima) e dopo aver riparato almeno in parte i danni o i furti commessi, forse la comunità l</w:t>
      </w:r>
      <w:r>
        <w:rPr>
          <w:rFonts w:ascii="Verdana" w:hAnsi="Verdana"/>
          <w:sz w:val="28"/>
          <w:szCs w:val="28"/>
        </w:rPr>
        <w:t>i</w:t>
      </w:r>
      <w:r w:rsidR="00220470">
        <w:rPr>
          <w:rFonts w:ascii="Verdana" w:hAnsi="Verdana"/>
          <w:sz w:val="28"/>
          <w:szCs w:val="28"/>
        </w:rPr>
        <w:t xml:space="preserve"> perdonerà… perché Dio perdona sempre… ma per certi reati gravi a danno di popoli interi, non è detto che la comunità perdoni sempre.</w:t>
      </w:r>
    </w:p>
    <w:p w:rsidR="004A3090" w:rsidRPr="00450D22" w:rsidRDefault="00450D22" w:rsidP="004A3090">
      <w:pPr>
        <w:pStyle w:val="Nessunaspaziatura"/>
        <w:jc w:val="both"/>
        <w:rPr>
          <w:rFonts w:ascii="Verdana" w:hAnsi="Verdana"/>
          <w:sz w:val="10"/>
          <w:szCs w:val="10"/>
        </w:rPr>
      </w:pPr>
      <w:r>
        <w:rPr>
          <w:rFonts w:ascii="Verdana" w:hAnsi="Verdana"/>
          <w:sz w:val="28"/>
          <w:szCs w:val="28"/>
        </w:rPr>
        <w:tab/>
      </w:r>
    </w:p>
    <w:p w:rsidR="004A3090" w:rsidRDefault="00220470" w:rsidP="00220470">
      <w:pPr>
        <w:pStyle w:val="Nessunaspaziatura"/>
        <w:ind w:firstLine="708"/>
        <w:jc w:val="both"/>
        <w:rPr>
          <w:rFonts w:ascii="Verdana" w:hAnsi="Verdana"/>
          <w:sz w:val="28"/>
          <w:szCs w:val="28"/>
        </w:rPr>
      </w:pPr>
      <w:r>
        <w:rPr>
          <w:rFonts w:ascii="Verdana" w:hAnsi="Verdana"/>
          <w:sz w:val="28"/>
          <w:szCs w:val="28"/>
        </w:rPr>
        <w:t>Ritornando all’Eucaristia è necessario ritornare riportare il Pane Consacrato dentro la celebrazione:</w:t>
      </w:r>
    </w:p>
    <w:p w:rsidR="00220470" w:rsidRDefault="00220470" w:rsidP="00220470">
      <w:pPr>
        <w:pStyle w:val="Nessunaspaziatura"/>
        <w:ind w:firstLine="708"/>
        <w:jc w:val="both"/>
        <w:rPr>
          <w:rFonts w:ascii="Verdana" w:hAnsi="Verdana"/>
          <w:sz w:val="28"/>
          <w:szCs w:val="28"/>
        </w:rPr>
      </w:pPr>
      <w:r>
        <w:rPr>
          <w:rFonts w:ascii="Verdana" w:hAnsi="Verdana"/>
          <w:sz w:val="28"/>
          <w:szCs w:val="28"/>
        </w:rPr>
        <w:t>l’Eucaristia è la Messa</w:t>
      </w:r>
      <w:r w:rsidR="00450D22">
        <w:rPr>
          <w:rFonts w:ascii="Verdana" w:hAnsi="Verdana"/>
          <w:sz w:val="28"/>
          <w:szCs w:val="28"/>
        </w:rPr>
        <w:t>, cioè</w:t>
      </w:r>
      <w:r>
        <w:rPr>
          <w:rFonts w:ascii="Verdana" w:hAnsi="Verdana"/>
          <w:sz w:val="28"/>
          <w:szCs w:val="28"/>
        </w:rPr>
        <w:t xml:space="preserve">: Sacerdozio, Servizio, Perdono, Parola, Pane… </w:t>
      </w:r>
      <w:r w:rsidR="00B460B4">
        <w:rPr>
          <w:rFonts w:ascii="Verdana" w:hAnsi="Verdana"/>
          <w:sz w:val="28"/>
          <w:szCs w:val="28"/>
        </w:rPr>
        <w:t>fuori da questa linea non abbiamo più il Sacramento di Gesù, ma qualcosa che abbiamo inventato noi.</w:t>
      </w:r>
    </w:p>
    <w:p w:rsidR="00B460B4" w:rsidRDefault="00450D22" w:rsidP="00220470">
      <w:pPr>
        <w:pStyle w:val="Nessunaspaziatura"/>
        <w:ind w:firstLine="708"/>
        <w:jc w:val="both"/>
        <w:rPr>
          <w:rFonts w:ascii="Verdana" w:hAnsi="Verdana"/>
          <w:sz w:val="28"/>
          <w:szCs w:val="28"/>
        </w:rPr>
      </w:pPr>
      <w:r>
        <w:rPr>
          <w:rFonts w:ascii="Verdana" w:hAnsi="Verdana"/>
          <w:sz w:val="28"/>
          <w:szCs w:val="28"/>
        </w:rPr>
        <w:t>Nel nostro tempo</w:t>
      </w:r>
      <w:r w:rsidR="00B460B4">
        <w:rPr>
          <w:rFonts w:ascii="Verdana" w:hAnsi="Verdana"/>
          <w:sz w:val="28"/>
          <w:szCs w:val="28"/>
        </w:rPr>
        <w:t xml:space="preserve"> non dobbiamo più accentuare la presenza reale di Gesù nel Pane, non dobbiamo </w:t>
      </w:r>
      <w:r>
        <w:rPr>
          <w:rFonts w:ascii="Verdana" w:hAnsi="Verdana"/>
          <w:sz w:val="28"/>
          <w:szCs w:val="28"/>
        </w:rPr>
        <w:t>più rispondere alla critica di M</w:t>
      </w:r>
      <w:r w:rsidR="00B460B4">
        <w:rPr>
          <w:rFonts w:ascii="Verdana" w:hAnsi="Verdana"/>
          <w:sz w:val="28"/>
          <w:szCs w:val="28"/>
        </w:rPr>
        <w:t>artin Lutero, i tempi e le culture sono cambiate e dobbiamo riportare il Sacramento dell’Eucaristia nella forma e nel significato che Gesù volle dare.</w:t>
      </w:r>
    </w:p>
    <w:p w:rsidR="004A3090" w:rsidRDefault="007D7D9D" w:rsidP="004A3090">
      <w:pPr>
        <w:pStyle w:val="Nessunaspaziatura"/>
        <w:jc w:val="both"/>
        <w:rPr>
          <w:rFonts w:ascii="Verdana" w:hAnsi="Verdana"/>
          <w:sz w:val="28"/>
          <w:szCs w:val="28"/>
        </w:rPr>
      </w:pPr>
      <w:r>
        <w:rPr>
          <w:rFonts w:ascii="Verdana" w:hAnsi="Verdana"/>
          <w:sz w:val="28"/>
          <w:szCs w:val="28"/>
        </w:rPr>
        <w:tab/>
        <w:t>Perché non si può pregare in chiesa anche davanti al tabernacolo chiuso?</w:t>
      </w:r>
    </w:p>
    <w:p w:rsidR="007D7D9D" w:rsidRDefault="007D7D9D" w:rsidP="004A3090">
      <w:pPr>
        <w:pStyle w:val="Nessunaspaziatura"/>
        <w:jc w:val="both"/>
        <w:rPr>
          <w:rFonts w:ascii="Verdana" w:hAnsi="Verdana"/>
          <w:sz w:val="28"/>
          <w:szCs w:val="28"/>
        </w:rPr>
      </w:pPr>
      <w:r>
        <w:rPr>
          <w:rFonts w:ascii="Verdana" w:hAnsi="Verdana"/>
          <w:sz w:val="28"/>
          <w:szCs w:val="28"/>
        </w:rPr>
        <w:t>Che cosa cambia se è aperto?</w:t>
      </w:r>
    </w:p>
    <w:p w:rsidR="00450D22" w:rsidRDefault="007D7D9D" w:rsidP="004A3090">
      <w:pPr>
        <w:pStyle w:val="Nessunaspaziatura"/>
        <w:jc w:val="both"/>
        <w:rPr>
          <w:rFonts w:ascii="Verdana" w:hAnsi="Verdana"/>
          <w:sz w:val="28"/>
          <w:szCs w:val="28"/>
        </w:rPr>
      </w:pPr>
      <w:r>
        <w:rPr>
          <w:rFonts w:ascii="Verdana" w:hAnsi="Verdana"/>
          <w:sz w:val="28"/>
          <w:szCs w:val="28"/>
        </w:rPr>
        <w:t>O pensiamo che la nostra preghiera arrivi meglio al bersaglio?</w:t>
      </w:r>
    </w:p>
    <w:p w:rsidR="004A3090" w:rsidRDefault="007D7D9D" w:rsidP="004A3090">
      <w:pPr>
        <w:pStyle w:val="Nessunaspaziatura"/>
        <w:jc w:val="both"/>
        <w:rPr>
          <w:rFonts w:ascii="Verdana" w:hAnsi="Verdana"/>
          <w:sz w:val="28"/>
          <w:szCs w:val="28"/>
        </w:rPr>
      </w:pPr>
      <w:r>
        <w:rPr>
          <w:rFonts w:ascii="Verdana" w:hAnsi="Verdana"/>
          <w:sz w:val="28"/>
          <w:szCs w:val="28"/>
        </w:rPr>
        <w:tab/>
        <w:t>Cerchiamo la Verità di Gesù e rivediamo queste nostre forme di fede e di vita cristiana forvianti.</w:t>
      </w:r>
    </w:p>
    <w:p w:rsidR="007D7D9D" w:rsidRDefault="00450D22" w:rsidP="004A3090">
      <w:pPr>
        <w:pStyle w:val="Nessunaspaziatura"/>
        <w:jc w:val="both"/>
        <w:rPr>
          <w:rFonts w:ascii="Verdana" w:hAnsi="Verdana"/>
          <w:sz w:val="28"/>
          <w:szCs w:val="28"/>
        </w:rPr>
      </w:pPr>
      <w:r>
        <w:rPr>
          <w:rFonts w:ascii="Verdana" w:hAnsi="Verdana"/>
          <w:sz w:val="28"/>
          <w:szCs w:val="28"/>
        </w:rPr>
        <w:t>Il Sacramento che</w:t>
      </w:r>
      <w:r w:rsidR="007D7D9D">
        <w:rPr>
          <w:rFonts w:ascii="Verdana" w:hAnsi="Verdana"/>
          <w:sz w:val="28"/>
          <w:szCs w:val="28"/>
        </w:rPr>
        <w:t xml:space="preserve"> separata dal Pane, dal servizio, dal sacerdozio comune, dal senso del perdono… non </w:t>
      </w:r>
      <w:r w:rsidR="007D7D9D">
        <w:rPr>
          <w:rFonts w:ascii="Verdana" w:hAnsi="Verdana"/>
          <w:sz w:val="28"/>
          <w:szCs w:val="28"/>
        </w:rPr>
        <w:lastRenderedPageBreak/>
        <w:t>è il Sacramento di Gesù e non può portare i frutti che Lui aveva pensato per la sua comunità.</w:t>
      </w:r>
    </w:p>
    <w:p w:rsidR="004A3090" w:rsidRDefault="007D7D9D" w:rsidP="004A3090">
      <w:pPr>
        <w:pStyle w:val="Nessunaspaziatura"/>
        <w:jc w:val="both"/>
        <w:rPr>
          <w:rFonts w:ascii="Verdana" w:hAnsi="Verdana"/>
          <w:sz w:val="28"/>
          <w:szCs w:val="28"/>
        </w:rPr>
      </w:pPr>
      <w:r>
        <w:rPr>
          <w:rFonts w:ascii="Verdana" w:hAnsi="Verdana"/>
          <w:sz w:val="28"/>
          <w:szCs w:val="28"/>
        </w:rPr>
        <w:tab/>
        <w:t xml:space="preserve">E’ un </w:t>
      </w:r>
      <w:r w:rsidR="00450D22">
        <w:rPr>
          <w:rFonts w:ascii="Verdana" w:hAnsi="Verdana"/>
          <w:sz w:val="28"/>
          <w:szCs w:val="28"/>
        </w:rPr>
        <w:t>controsenso</w:t>
      </w:r>
      <w:r>
        <w:rPr>
          <w:rFonts w:ascii="Verdana" w:hAnsi="Verdana"/>
          <w:sz w:val="28"/>
          <w:szCs w:val="28"/>
        </w:rPr>
        <w:t xml:space="preserve"> anti-evangelico e non teologico dire a una persona (es. divorziato risposato):</w:t>
      </w:r>
    </w:p>
    <w:p w:rsidR="00450D22" w:rsidRDefault="007D7D9D" w:rsidP="004A3090">
      <w:pPr>
        <w:pStyle w:val="Nessunaspaziatura"/>
        <w:jc w:val="both"/>
        <w:rPr>
          <w:rFonts w:ascii="Verdana" w:hAnsi="Verdana"/>
          <w:sz w:val="28"/>
          <w:szCs w:val="28"/>
        </w:rPr>
      </w:pPr>
      <w:r>
        <w:rPr>
          <w:rFonts w:ascii="Verdana" w:hAnsi="Verdana"/>
          <w:sz w:val="28"/>
          <w:szCs w:val="28"/>
        </w:rPr>
        <w:t xml:space="preserve">“Puoi andare in chiesa, ascoltare Messa… ma non puoi fare la Comunione”… </w:t>
      </w:r>
    </w:p>
    <w:p w:rsidR="007D7D9D" w:rsidRDefault="00450D22" w:rsidP="004A3090">
      <w:pPr>
        <w:pStyle w:val="Nessunaspaziatura"/>
        <w:jc w:val="both"/>
        <w:rPr>
          <w:rFonts w:ascii="Verdana" w:hAnsi="Verdana"/>
          <w:sz w:val="28"/>
          <w:szCs w:val="28"/>
        </w:rPr>
      </w:pPr>
      <w:r>
        <w:rPr>
          <w:rFonts w:ascii="Verdana" w:hAnsi="Verdana"/>
          <w:sz w:val="28"/>
          <w:szCs w:val="28"/>
        </w:rPr>
        <w:t>Come se la Messa fosse un’altra cosa rispetto al Pane</w:t>
      </w:r>
      <w:r w:rsidR="007D3555">
        <w:rPr>
          <w:rFonts w:ascii="Verdana" w:hAnsi="Verdana"/>
          <w:sz w:val="28"/>
          <w:szCs w:val="28"/>
        </w:rPr>
        <w:t>; dividendo il Rito dal Pane e</w:t>
      </w:r>
      <w:r w:rsidR="007D7D9D">
        <w:rPr>
          <w:rFonts w:ascii="Verdana" w:hAnsi="Verdana"/>
          <w:sz w:val="28"/>
          <w:szCs w:val="28"/>
        </w:rPr>
        <w:t xml:space="preserve"> </w:t>
      </w:r>
      <w:r w:rsidR="007D3555">
        <w:rPr>
          <w:rFonts w:ascii="Verdana" w:hAnsi="Verdana"/>
          <w:sz w:val="28"/>
          <w:szCs w:val="28"/>
        </w:rPr>
        <w:t xml:space="preserve">dal sacerdozio comune… </w:t>
      </w:r>
      <w:r w:rsidR="007D7D9D">
        <w:rPr>
          <w:rFonts w:ascii="Verdana" w:hAnsi="Verdana"/>
          <w:sz w:val="28"/>
          <w:szCs w:val="28"/>
        </w:rPr>
        <w:t xml:space="preserve">come fossero due </w:t>
      </w:r>
      <w:r w:rsidR="007D3555">
        <w:rPr>
          <w:rFonts w:ascii="Verdana" w:hAnsi="Verdana"/>
          <w:sz w:val="28"/>
          <w:szCs w:val="28"/>
        </w:rPr>
        <w:t>realtà</w:t>
      </w:r>
      <w:r w:rsidR="007D7D9D">
        <w:rPr>
          <w:rFonts w:ascii="Verdana" w:hAnsi="Verdana"/>
          <w:sz w:val="28"/>
          <w:szCs w:val="28"/>
        </w:rPr>
        <w:t xml:space="preserve"> o Sacramenti distinti</w:t>
      </w:r>
      <w:r w:rsidR="007D3555">
        <w:rPr>
          <w:rFonts w:ascii="Verdana" w:hAnsi="Verdana"/>
          <w:sz w:val="28"/>
          <w:szCs w:val="28"/>
        </w:rPr>
        <w:t xml:space="preserve"> e si potessero dividere (come non si può dividere una persona vivente, da una parte la testa, da un’altra, il busto, da un’altra il cervello, da un’altra ancora la gambe… non abbiamo più una persona, ma…  un cadavere).</w:t>
      </w:r>
    </w:p>
    <w:p w:rsidR="007D3555" w:rsidRDefault="007D3555" w:rsidP="007D3555">
      <w:pPr>
        <w:pStyle w:val="Nessunaspaziatura"/>
        <w:ind w:firstLine="708"/>
        <w:jc w:val="both"/>
        <w:rPr>
          <w:rFonts w:ascii="Verdana" w:hAnsi="Verdana"/>
          <w:sz w:val="28"/>
          <w:szCs w:val="28"/>
        </w:rPr>
      </w:pPr>
      <w:r>
        <w:rPr>
          <w:rFonts w:ascii="Verdana" w:hAnsi="Verdana"/>
          <w:sz w:val="28"/>
          <w:szCs w:val="28"/>
        </w:rPr>
        <w:t>L</w:t>
      </w:r>
      <w:r w:rsidR="007D7D9D">
        <w:rPr>
          <w:rFonts w:ascii="Verdana" w:hAnsi="Verdana"/>
          <w:sz w:val="28"/>
          <w:szCs w:val="28"/>
        </w:rPr>
        <w:t xml:space="preserve">’Eucaristia è la celebrazione, è la Messa, è la Parola, è il Pane, </w:t>
      </w:r>
      <w:r>
        <w:rPr>
          <w:rFonts w:ascii="Verdana" w:hAnsi="Verdana"/>
          <w:sz w:val="28"/>
          <w:szCs w:val="28"/>
        </w:rPr>
        <w:t xml:space="preserve">è </w:t>
      </w:r>
      <w:r w:rsidR="007D7D9D">
        <w:rPr>
          <w:rFonts w:ascii="Verdana" w:hAnsi="Verdana"/>
          <w:sz w:val="28"/>
          <w:szCs w:val="28"/>
        </w:rPr>
        <w:t xml:space="preserve">perdono, è sacerdozio, è servizio… </w:t>
      </w:r>
    </w:p>
    <w:p w:rsidR="007D7D9D" w:rsidRDefault="007D3555" w:rsidP="007D3555">
      <w:pPr>
        <w:pStyle w:val="Nessunaspaziatura"/>
        <w:ind w:firstLine="708"/>
        <w:jc w:val="both"/>
        <w:rPr>
          <w:rFonts w:ascii="Verdana" w:hAnsi="Verdana"/>
          <w:sz w:val="28"/>
          <w:szCs w:val="28"/>
        </w:rPr>
      </w:pPr>
      <w:r>
        <w:rPr>
          <w:rFonts w:ascii="Verdana" w:hAnsi="Verdana"/>
          <w:sz w:val="28"/>
          <w:szCs w:val="28"/>
        </w:rPr>
        <w:t>O</w:t>
      </w:r>
      <w:r w:rsidR="007D7D9D">
        <w:rPr>
          <w:rFonts w:ascii="Verdana" w:hAnsi="Verdana"/>
          <w:sz w:val="28"/>
          <w:szCs w:val="28"/>
        </w:rPr>
        <w:t xml:space="preserve"> il Sacramento </w:t>
      </w:r>
      <w:r>
        <w:rPr>
          <w:rFonts w:ascii="Verdana" w:hAnsi="Verdana"/>
          <w:sz w:val="28"/>
          <w:szCs w:val="28"/>
        </w:rPr>
        <w:t xml:space="preserve">dell’Eucaristia </w:t>
      </w:r>
      <w:r w:rsidR="007D7D9D">
        <w:rPr>
          <w:rFonts w:ascii="Verdana" w:hAnsi="Verdana"/>
          <w:sz w:val="28"/>
          <w:szCs w:val="28"/>
        </w:rPr>
        <w:t xml:space="preserve">viene celebrato e vissuto </w:t>
      </w:r>
      <w:r>
        <w:rPr>
          <w:rFonts w:ascii="Verdana" w:hAnsi="Verdana"/>
          <w:sz w:val="28"/>
          <w:szCs w:val="28"/>
        </w:rPr>
        <w:t>nella sua completezza, nella sua ricchezza e in tutti i suoi aspetti…</w:t>
      </w:r>
      <w:r w:rsidR="007D7D9D">
        <w:rPr>
          <w:rFonts w:ascii="Verdana" w:hAnsi="Verdana"/>
          <w:sz w:val="28"/>
          <w:szCs w:val="28"/>
        </w:rPr>
        <w:t xml:space="preserve"> o non è il Sacramento di Gesù…</w:t>
      </w:r>
    </w:p>
    <w:p w:rsidR="007D7D9D" w:rsidRDefault="007D7D9D" w:rsidP="004A3090">
      <w:pPr>
        <w:pStyle w:val="Nessunaspaziatura"/>
        <w:jc w:val="both"/>
        <w:rPr>
          <w:rFonts w:ascii="Verdana" w:hAnsi="Verdana"/>
          <w:sz w:val="28"/>
          <w:szCs w:val="28"/>
        </w:rPr>
      </w:pPr>
      <w:r>
        <w:rPr>
          <w:rFonts w:ascii="Verdana" w:hAnsi="Verdana"/>
          <w:sz w:val="28"/>
          <w:szCs w:val="28"/>
        </w:rPr>
        <w:t xml:space="preserve">e </w:t>
      </w:r>
      <w:r w:rsidR="007D3555">
        <w:rPr>
          <w:rFonts w:ascii="Verdana" w:hAnsi="Verdana"/>
          <w:sz w:val="28"/>
          <w:szCs w:val="28"/>
        </w:rPr>
        <w:t xml:space="preserve">se non è il Sacramento di Gesù, ma una forma di devozionismo nostro, una specie di sacramento </w:t>
      </w:r>
      <w:r>
        <w:rPr>
          <w:rFonts w:ascii="Verdana" w:hAnsi="Verdana"/>
          <w:sz w:val="28"/>
          <w:szCs w:val="28"/>
        </w:rPr>
        <w:t>inventat</w:t>
      </w:r>
      <w:r w:rsidR="007D3555">
        <w:rPr>
          <w:rFonts w:ascii="Verdana" w:hAnsi="Verdana"/>
          <w:sz w:val="28"/>
          <w:szCs w:val="28"/>
        </w:rPr>
        <w:t>o</w:t>
      </w:r>
      <w:r w:rsidR="00304B47">
        <w:rPr>
          <w:rFonts w:ascii="Verdana" w:hAnsi="Verdana"/>
          <w:sz w:val="28"/>
          <w:szCs w:val="28"/>
        </w:rPr>
        <w:t>, modificato</w:t>
      </w:r>
      <w:r>
        <w:rPr>
          <w:rFonts w:ascii="Verdana" w:hAnsi="Verdana"/>
          <w:sz w:val="28"/>
          <w:szCs w:val="28"/>
        </w:rPr>
        <w:t xml:space="preserve"> e adattat</w:t>
      </w:r>
      <w:r w:rsidR="00304B47">
        <w:rPr>
          <w:rFonts w:ascii="Verdana" w:hAnsi="Verdana"/>
          <w:sz w:val="28"/>
          <w:szCs w:val="28"/>
        </w:rPr>
        <w:t>o a</w:t>
      </w:r>
      <w:r>
        <w:rPr>
          <w:rFonts w:ascii="Verdana" w:hAnsi="Verdana"/>
          <w:sz w:val="28"/>
          <w:szCs w:val="28"/>
        </w:rPr>
        <w:t xml:space="preserve"> </w:t>
      </w:r>
      <w:r w:rsidR="00304B47">
        <w:rPr>
          <w:rFonts w:ascii="Verdana" w:hAnsi="Verdana"/>
          <w:sz w:val="28"/>
          <w:szCs w:val="28"/>
        </w:rPr>
        <w:t>nostro uso e consumo</w:t>
      </w:r>
      <w:r>
        <w:rPr>
          <w:rFonts w:ascii="Verdana" w:hAnsi="Verdana"/>
          <w:sz w:val="28"/>
          <w:szCs w:val="28"/>
        </w:rPr>
        <w:t xml:space="preserve">, non </w:t>
      </w:r>
      <w:r w:rsidR="00304B47">
        <w:rPr>
          <w:rFonts w:ascii="Verdana" w:hAnsi="Verdana"/>
          <w:sz w:val="28"/>
          <w:szCs w:val="28"/>
        </w:rPr>
        <w:t xml:space="preserve">ci </w:t>
      </w:r>
      <w:r>
        <w:rPr>
          <w:rFonts w:ascii="Verdana" w:hAnsi="Verdana"/>
          <w:sz w:val="28"/>
          <w:szCs w:val="28"/>
        </w:rPr>
        <w:t xml:space="preserve">porta da nessuna parte </w:t>
      </w:r>
      <w:r w:rsidR="00304B47">
        <w:rPr>
          <w:rFonts w:ascii="Verdana" w:hAnsi="Verdana"/>
          <w:sz w:val="28"/>
          <w:szCs w:val="28"/>
        </w:rPr>
        <w:t>e ancor meno è una forza di vita per le nostre comunità cristiane.</w:t>
      </w:r>
    </w:p>
    <w:p w:rsidR="004A3090" w:rsidRDefault="004A3090" w:rsidP="004A3090">
      <w:pPr>
        <w:pStyle w:val="Nessunaspaziatura"/>
        <w:jc w:val="both"/>
        <w:rPr>
          <w:rFonts w:ascii="Verdana" w:hAnsi="Verdana"/>
          <w:sz w:val="28"/>
          <w:szCs w:val="28"/>
        </w:rPr>
      </w:pPr>
    </w:p>
    <w:p w:rsidR="004A3090" w:rsidRDefault="004A3090" w:rsidP="004A3090">
      <w:pPr>
        <w:pStyle w:val="Nessunaspaziatura"/>
        <w:jc w:val="both"/>
        <w:rPr>
          <w:rFonts w:ascii="Verdana" w:hAnsi="Verdana"/>
          <w:sz w:val="28"/>
          <w:szCs w:val="28"/>
        </w:rPr>
      </w:pPr>
    </w:p>
    <w:p w:rsidR="004A3090" w:rsidRDefault="004A3090" w:rsidP="004A3090">
      <w:pPr>
        <w:pStyle w:val="Nessunaspaziatura"/>
        <w:jc w:val="both"/>
        <w:rPr>
          <w:rFonts w:ascii="Verdana" w:hAnsi="Verdana"/>
          <w:sz w:val="28"/>
          <w:szCs w:val="28"/>
        </w:rPr>
      </w:pPr>
    </w:p>
    <w:p w:rsidR="004A3090" w:rsidRDefault="004A3090" w:rsidP="004A3090">
      <w:pPr>
        <w:pStyle w:val="Nessunaspaziatura"/>
        <w:jc w:val="both"/>
        <w:rPr>
          <w:rFonts w:ascii="Verdana" w:hAnsi="Verdana"/>
          <w:sz w:val="28"/>
          <w:szCs w:val="28"/>
        </w:rPr>
      </w:pPr>
    </w:p>
    <w:p w:rsidR="004A3090" w:rsidRDefault="004A3090" w:rsidP="004A3090">
      <w:pPr>
        <w:pStyle w:val="Nessunaspaziatura"/>
        <w:jc w:val="both"/>
        <w:rPr>
          <w:rFonts w:ascii="Verdana" w:hAnsi="Verdana"/>
          <w:sz w:val="28"/>
          <w:szCs w:val="28"/>
        </w:rPr>
      </w:pPr>
    </w:p>
    <w:p w:rsidR="004A3090" w:rsidRDefault="004A3090" w:rsidP="004A3090">
      <w:pPr>
        <w:pStyle w:val="Nessunaspaziatura"/>
        <w:jc w:val="both"/>
        <w:rPr>
          <w:rFonts w:ascii="Verdana" w:hAnsi="Verdana"/>
          <w:sz w:val="28"/>
          <w:szCs w:val="28"/>
        </w:rPr>
      </w:pPr>
    </w:p>
    <w:p w:rsidR="004A3090" w:rsidRDefault="004A3090" w:rsidP="004A3090">
      <w:pPr>
        <w:pStyle w:val="Nessunaspaziatura"/>
        <w:jc w:val="both"/>
        <w:rPr>
          <w:rFonts w:ascii="Verdana" w:hAnsi="Verdana"/>
          <w:sz w:val="28"/>
          <w:szCs w:val="28"/>
        </w:rPr>
      </w:pPr>
    </w:p>
    <w:p w:rsidR="004A3090" w:rsidRDefault="004A3090" w:rsidP="004A3090">
      <w:pPr>
        <w:pStyle w:val="Nessunaspaziatura"/>
        <w:jc w:val="both"/>
        <w:rPr>
          <w:rFonts w:ascii="Verdana" w:hAnsi="Verdana"/>
          <w:sz w:val="28"/>
          <w:szCs w:val="28"/>
        </w:rPr>
      </w:pPr>
    </w:p>
    <w:p w:rsidR="004A3090" w:rsidRDefault="004A3090" w:rsidP="004A3090">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jc w:val="both"/>
        <w:rPr>
          <w:rFonts w:ascii="Verdana" w:hAnsi="Verdana"/>
          <w:sz w:val="28"/>
          <w:szCs w:val="28"/>
        </w:rPr>
      </w:pPr>
    </w:p>
    <w:p w:rsidR="00B1256D" w:rsidRDefault="00B1256D" w:rsidP="00B1256D">
      <w:pPr>
        <w:pStyle w:val="Nessunaspaziatura"/>
        <w:ind w:firstLine="708"/>
        <w:jc w:val="both"/>
        <w:rPr>
          <w:rFonts w:ascii="Verdana" w:hAnsi="Verdana"/>
          <w:sz w:val="28"/>
          <w:szCs w:val="28"/>
        </w:rPr>
      </w:pPr>
    </w:p>
    <w:p w:rsidR="00B1256D" w:rsidRDefault="00B1256D" w:rsidP="00B1256D">
      <w:pPr>
        <w:pStyle w:val="Nessunaspaziatura"/>
        <w:ind w:firstLine="708"/>
        <w:jc w:val="both"/>
        <w:rPr>
          <w:rFonts w:ascii="Verdana" w:hAnsi="Verdana"/>
          <w:sz w:val="28"/>
          <w:szCs w:val="28"/>
        </w:rPr>
      </w:pPr>
    </w:p>
    <w:p w:rsidR="00A56F27" w:rsidRPr="00A56F27" w:rsidRDefault="00A56F27" w:rsidP="00B1256D">
      <w:pPr>
        <w:pStyle w:val="Nessunaspaziatura"/>
        <w:jc w:val="both"/>
        <w:rPr>
          <w:rFonts w:ascii="Verdana" w:hAnsi="Verdana"/>
          <w:sz w:val="28"/>
          <w:szCs w:val="28"/>
        </w:rPr>
      </w:pPr>
    </w:p>
    <w:sectPr w:rsidR="00A56F27" w:rsidRPr="00A56F27" w:rsidSect="00DF5001">
      <w:footerReference w:type="default" r:id="rId9"/>
      <w:pgSz w:w="11907" w:h="17010" w:code="9"/>
      <w:pgMar w:top="567" w:right="3686" w:bottom="48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07" w:rsidRDefault="00290D07" w:rsidP="00B1256D">
      <w:pPr>
        <w:spacing w:after="0" w:line="240" w:lineRule="auto"/>
      </w:pPr>
      <w:r>
        <w:separator/>
      </w:r>
    </w:p>
  </w:endnote>
  <w:endnote w:type="continuationSeparator" w:id="0">
    <w:p w:rsidR="00290D07" w:rsidRDefault="00290D07" w:rsidP="00B1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496047"/>
      <w:docPartObj>
        <w:docPartGallery w:val="Page Numbers (Bottom of Page)"/>
        <w:docPartUnique/>
      </w:docPartObj>
    </w:sdtPr>
    <w:sdtEndPr/>
    <w:sdtContent>
      <w:p w:rsidR="00B1256D" w:rsidRDefault="00B1256D">
        <w:pPr>
          <w:pStyle w:val="Pidipagina"/>
          <w:jc w:val="right"/>
        </w:pPr>
        <w:r>
          <w:fldChar w:fldCharType="begin"/>
        </w:r>
        <w:r>
          <w:instrText>PAGE   \* MERGEFORMAT</w:instrText>
        </w:r>
        <w:r>
          <w:fldChar w:fldCharType="separate"/>
        </w:r>
        <w:r w:rsidR="00AD7F5E">
          <w:rPr>
            <w:noProof/>
          </w:rPr>
          <w:t>1</w:t>
        </w:r>
        <w:r>
          <w:fldChar w:fldCharType="end"/>
        </w:r>
      </w:p>
    </w:sdtContent>
  </w:sdt>
  <w:p w:rsidR="00B1256D" w:rsidRDefault="00B1256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07" w:rsidRDefault="00290D07" w:rsidP="00B1256D">
      <w:pPr>
        <w:spacing w:after="0" w:line="240" w:lineRule="auto"/>
      </w:pPr>
      <w:r>
        <w:separator/>
      </w:r>
    </w:p>
  </w:footnote>
  <w:footnote w:type="continuationSeparator" w:id="0">
    <w:p w:rsidR="00290D07" w:rsidRDefault="00290D07" w:rsidP="00B12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50F"/>
    <w:multiLevelType w:val="hybridMultilevel"/>
    <w:tmpl w:val="952E9A28"/>
    <w:lvl w:ilvl="0" w:tplc="90B859A6">
      <w:start w:val="7"/>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27"/>
    <w:rsid w:val="00030F68"/>
    <w:rsid w:val="00220470"/>
    <w:rsid w:val="00290D07"/>
    <w:rsid w:val="002A1E76"/>
    <w:rsid w:val="00304B47"/>
    <w:rsid w:val="00450D22"/>
    <w:rsid w:val="004A3090"/>
    <w:rsid w:val="00503018"/>
    <w:rsid w:val="0054085D"/>
    <w:rsid w:val="00565D05"/>
    <w:rsid w:val="00664AF8"/>
    <w:rsid w:val="00774F0A"/>
    <w:rsid w:val="00782AD1"/>
    <w:rsid w:val="007D3555"/>
    <w:rsid w:val="007D7D9D"/>
    <w:rsid w:val="00830474"/>
    <w:rsid w:val="00833CE4"/>
    <w:rsid w:val="00A07D61"/>
    <w:rsid w:val="00A56F27"/>
    <w:rsid w:val="00AD7F5E"/>
    <w:rsid w:val="00B1256D"/>
    <w:rsid w:val="00B460B4"/>
    <w:rsid w:val="00B96E7D"/>
    <w:rsid w:val="00BD26E5"/>
    <w:rsid w:val="00C379A3"/>
    <w:rsid w:val="00C37C82"/>
    <w:rsid w:val="00CD4690"/>
    <w:rsid w:val="00CD480F"/>
    <w:rsid w:val="00D84B4B"/>
    <w:rsid w:val="00DF5001"/>
    <w:rsid w:val="00F04B7B"/>
    <w:rsid w:val="00F706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56F27"/>
    <w:pPr>
      <w:spacing w:after="0" w:line="240" w:lineRule="auto"/>
    </w:pPr>
  </w:style>
  <w:style w:type="paragraph" w:styleId="Testofumetto">
    <w:name w:val="Balloon Text"/>
    <w:basedOn w:val="Normale"/>
    <w:link w:val="TestofumettoCarattere"/>
    <w:uiPriority w:val="99"/>
    <w:semiHidden/>
    <w:unhideWhenUsed/>
    <w:rsid w:val="00B125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256D"/>
    <w:rPr>
      <w:rFonts w:ascii="Tahoma" w:hAnsi="Tahoma" w:cs="Tahoma"/>
      <w:sz w:val="16"/>
      <w:szCs w:val="16"/>
    </w:rPr>
  </w:style>
  <w:style w:type="paragraph" w:styleId="Intestazione">
    <w:name w:val="header"/>
    <w:basedOn w:val="Normale"/>
    <w:link w:val="IntestazioneCarattere"/>
    <w:uiPriority w:val="99"/>
    <w:unhideWhenUsed/>
    <w:rsid w:val="00B125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256D"/>
  </w:style>
  <w:style w:type="paragraph" w:styleId="Pidipagina">
    <w:name w:val="footer"/>
    <w:basedOn w:val="Normale"/>
    <w:link w:val="PidipaginaCarattere"/>
    <w:uiPriority w:val="99"/>
    <w:unhideWhenUsed/>
    <w:rsid w:val="00B125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2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56F27"/>
    <w:pPr>
      <w:spacing w:after="0" w:line="240" w:lineRule="auto"/>
    </w:pPr>
  </w:style>
  <w:style w:type="paragraph" w:styleId="Testofumetto">
    <w:name w:val="Balloon Text"/>
    <w:basedOn w:val="Normale"/>
    <w:link w:val="TestofumettoCarattere"/>
    <w:uiPriority w:val="99"/>
    <w:semiHidden/>
    <w:unhideWhenUsed/>
    <w:rsid w:val="00B125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256D"/>
    <w:rPr>
      <w:rFonts w:ascii="Tahoma" w:hAnsi="Tahoma" w:cs="Tahoma"/>
      <w:sz w:val="16"/>
      <w:szCs w:val="16"/>
    </w:rPr>
  </w:style>
  <w:style w:type="paragraph" w:styleId="Intestazione">
    <w:name w:val="header"/>
    <w:basedOn w:val="Normale"/>
    <w:link w:val="IntestazioneCarattere"/>
    <w:uiPriority w:val="99"/>
    <w:unhideWhenUsed/>
    <w:rsid w:val="00B125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256D"/>
  </w:style>
  <w:style w:type="paragraph" w:styleId="Pidipagina">
    <w:name w:val="footer"/>
    <w:basedOn w:val="Normale"/>
    <w:link w:val="PidipaginaCarattere"/>
    <w:uiPriority w:val="99"/>
    <w:unhideWhenUsed/>
    <w:rsid w:val="00B125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1377</Words>
  <Characters>7853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10</cp:revision>
  <cp:lastPrinted>2017-04-28T06:17:00Z</cp:lastPrinted>
  <dcterms:created xsi:type="dcterms:W3CDTF">2017-04-27T17:10:00Z</dcterms:created>
  <dcterms:modified xsi:type="dcterms:W3CDTF">2017-04-28T06:18:00Z</dcterms:modified>
</cp:coreProperties>
</file>